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5AA" w:rsidRPr="00EF730C" w:rsidRDefault="00BE6FC6" w:rsidP="00EF730C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F730C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1 </w:t>
      </w:r>
      <w:r w:rsidR="004E2495" w:rsidRPr="00EF730C">
        <w:rPr>
          <w:rFonts w:ascii="TH SarabunPSK" w:hAnsi="TH SarabunPSK" w:cs="TH SarabunPSK"/>
          <w:b/>
          <w:bCs/>
          <w:sz w:val="40"/>
          <w:szCs w:val="40"/>
          <w:cs/>
        </w:rPr>
        <w:t>ระบบกำจัดขยะมูลฝอยแบบผสมผสาน</w:t>
      </w:r>
    </w:p>
    <w:p w:rsidR="008175AA" w:rsidRPr="00EF730C" w:rsidRDefault="008175AA" w:rsidP="00EF730C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95CDE" w:rsidRPr="00EF730C" w:rsidRDefault="00C95CDE" w:rsidP="00643232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C95CDE" w:rsidRPr="00D91AE0" w:rsidRDefault="00EF730C" w:rsidP="009E5D28">
      <w:pPr>
        <w:pStyle w:val="a4"/>
        <w:tabs>
          <w:tab w:val="righ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="004E2495" w:rsidRPr="00D91AE0">
        <w:rPr>
          <w:rFonts w:ascii="TH SarabunPSK" w:hAnsi="TH SarabunPSK" w:cs="TH SarabunPSK"/>
          <w:spacing w:val="-4"/>
          <w:sz w:val="36"/>
          <w:szCs w:val="36"/>
          <w:cs/>
        </w:rPr>
        <w:t>ระบบกำจัดขยะมูลฝอยแบบผสมผสาน</w:t>
      </w:r>
      <w:r w:rsidR="004E2495" w:rsidRPr="00D91AE0">
        <w:rPr>
          <w:rFonts w:ascii="TH SarabunPSK" w:hAnsi="TH SarabunPSK" w:cs="TH SarabunPSK"/>
          <w:spacing w:val="-4"/>
          <w:sz w:val="36"/>
          <w:szCs w:val="36"/>
        </w:rPr>
        <w:t xml:space="preserve"> (Integrated Solid Waste Disposal System) </w:t>
      </w:r>
      <w:r w:rsidRPr="00D91AE0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4E2495" w:rsidRPr="00D91AE0">
        <w:rPr>
          <w:rFonts w:ascii="TH SarabunPSK" w:hAnsi="TH SarabunPSK" w:cs="TH SarabunPSK"/>
          <w:spacing w:val="-4"/>
          <w:sz w:val="36"/>
          <w:szCs w:val="36"/>
          <w:cs/>
        </w:rPr>
        <w:t>เป็นรูปแบบการจัดการขยะมูลฝอยที่ผสมผสานตั้งแต่ 2 เทคโนโลยีขึ้นไปตามความเหมาะสม ได้แก่</w:t>
      </w:r>
      <w:r w:rsidR="00803B33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4E2495" w:rsidRPr="00D91AE0">
        <w:rPr>
          <w:rFonts w:ascii="TH SarabunPSK" w:hAnsi="TH SarabunPSK" w:cs="TH SarabunPSK"/>
          <w:spacing w:val="-4"/>
          <w:sz w:val="36"/>
          <w:szCs w:val="36"/>
          <w:cs/>
        </w:rPr>
        <w:t>การคัดแยก การหมักทำปุ๋ย</w:t>
      </w:r>
      <w:r w:rsidR="00D91AE0" w:rsidRPr="00D91AE0">
        <w:rPr>
          <w:rFonts w:ascii="TH SarabunPSK" w:hAnsi="TH SarabunPSK" w:cs="TH SarabunPSK" w:hint="cs"/>
          <w:spacing w:val="6"/>
          <w:sz w:val="36"/>
          <w:szCs w:val="36"/>
          <w:cs/>
        </w:rPr>
        <w:t xml:space="preserve"> </w:t>
      </w:r>
      <w:r w:rsidR="004E2495" w:rsidRPr="00D91AE0">
        <w:rPr>
          <w:rFonts w:ascii="TH SarabunPSK" w:hAnsi="TH SarabunPSK" w:cs="TH SarabunPSK"/>
          <w:spacing w:val="6"/>
          <w:sz w:val="36"/>
          <w:szCs w:val="36"/>
          <w:cs/>
        </w:rPr>
        <w:t>การฝังกลบ หรือเตาเผา เป็นต้น เพื่อลดปริมาณขยะมูลฝอยที่จะถูก</w:t>
      </w:r>
      <w:r w:rsidR="00803B33">
        <w:rPr>
          <w:rFonts w:ascii="TH SarabunPSK" w:hAnsi="TH SarabunPSK" w:cs="TH SarabunPSK"/>
          <w:spacing w:val="6"/>
          <w:sz w:val="36"/>
          <w:szCs w:val="36"/>
          <w:cs/>
        </w:rPr>
        <w:br/>
      </w:r>
      <w:r w:rsidR="004E2495" w:rsidRPr="00D91AE0">
        <w:rPr>
          <w:rFonts w:ascii="TH SarabunPSK" w:hAnsi="TH SarabunPSK" w:cs="TH SarabunPSK"/>
          <w:spacing w:val="6"/>
          <w:sz w:val="36"/>
          <w:szCs w:val="36"/>
          <w:cs/>
        </w:rPr>
        <w:t>กำจัดในขั้นสุดท้าย และให้เกิดการนำ</w:t>
      </w:r>
      <w:r w:rsidR="004E2495" w:rsidRPr="00D91AE0">
        <w:rPr>
          <w:rFonts w:ascii="TH SarabunPSK" w:hAnsi="TH SarabunPSK" w:cs="TH SarabunPSK"/>
          <w:sz w:val="36"/>
          <w:szCs w:val="36"/>
          <w:cs/>
        </w:rPr>
        <w:t>ขยะมูลฝอยมาใช้ให้เกิดประโยชน์สูงสุด</w:t>
      </w:r>
    </w:p>
    <w:p w:rsidR="00C95CDE" w:rsidRPr="00D91AE0" w:rsidRDefault="00C95CDE" w:rsidP="00D91AE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CDE" w:rsidRPr="00D91AE0" w:rsidRDefault="00C95CDE" w:rsidP="00D91AE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91AE0">
        <w:rPr>
          <w:rFonts w:ascii="TH SarabunPSK" w:hAnsi="TH SarabunPSK" w:cs="TH SarabunPSK"/>
          <w:b/>
          <w:bCs/>
          <w:sz w:val="36"/>
          <w:szCs w:val="36"/>
          <w:cs/>
        </w:rPr>
        <w:t>ส่วนประกอบของระบบ</w:t>
      </w:r>
    </w:p>
    <w:p w:rsidR="00C95CDE" w:rsidRPr="00D91AE0" w:rsidRDefault="00EF730C" w:rsidP="00D91AE0">
      <w:pPr>
        <w:pStyle w:val="a4"/>
        <w:tabs>
          <w:tab w:val="righ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91AE0">
        <w:rPr>
          <w:rFonts w:ascii="TH SarabunPSK" w:hAnsi="TH SarabunPSK" w:cs="TH SarabunPSK" w:hint="cs"/>
          <w:sz w:val="36"/>
          <w:szCs w:val="36"/>
          <w:cs/>
        </w:rPr>
        <w:tab/>
      </w:r>
      <w:r w:rsidRPr="00D91AE0">
        <w:rPr>
          <w:rFonts w:ascii="TH SarabunPSK" w:hAnsi="TH SarabunPSK" w:cs="TH SarabunPSK" w:hint="cs"/>
          <w:sz w:val="36"/>
          <w:szCs w:val="36"/>
          <w:cs/>
        </w:rPr>
        <w:tab/>
      </w:r>
      <w:r w:rsidR="004E2495" w:rsidRPr="00D91AE0">
        <w:rPr>
          <w:rFonts w:ascii="TH SarabunPSK" w:hAnsi="TH SarabunPSK" w:cs="TH SarabunPSK"/>
          <w:sz w:val="36"/>
          <w:szCs w:val="36"/>
          <w:cs/>
        </w:rPr>
        <w:t>ระบบกำจัดขยะมูลฝอยแบบผสมผสาน</w:t>
      </w:r>
      <w:r w:rsidRPr="00D91AE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4E2495" w:rsidRPr="00D91AE0">
        <w:rPr>
          <w:rFonts w:ascii="TH SarabunPSK" w:hAnsi="TH SarabunPSK" w:cs="TH SarabunPSK"/>
          <w:sz w:val="36"/>
          <w:szCs w:val="36"/>
          <w:cs/>
        </w:rPr>
        <w:t>ประกอบด้วย</w:t>
      </w:r>
    </w:p>
    <w:p w:rsidR="004E2495" w:rsidRPr="00D91AE0" w:rsidRDefault="004E2495" w:rsidP="00D91AE0">
      <w:pPr>
        <w:pStyle w:val="a4"/>
        <w:numPr>
          <w:ilvl w:val="0"/>
          <w:numId w:val="17"/>
        </w:numPr>
        <w:tabs>
          <w:tab w:val="left" w:pos="993"/>
          <w:tab w:val="righ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pacing w:val="-6"/>
          <w:sz w:val="36"/>
          <w:szCs w:val="36"/>
          <w:cs/>
        </w:rPr>
        <w:t>ส่วนการคัดแยก ได้แก่ พื้นที่ถ่ายเท เก็บรวบรวม และคัดแยกขยะมูลฝอย</w:t>
      </w:r>
      <w:r w:rsidR="00D91AE0" w:rsidRPr="00D91AE0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E76F35" w:rsidRPr="00D91AE0">
        <w:rPr>
          <w:rFonts w:ascii="TH SarabunPSK" w:hAnsi="TH SarabunPSK" w:cs="TH SarabunPSK"/>
          <w:spacing w:val="-6"/>
          <w:sz w:val="36"/>
          <w:szCs w:val="36"/>
          <w:cs/>
        </w:rPr>
        <w:t>เครื่องจักร</w:t>
      </w:r>
      <w:r w:rsidR="00803B3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สำหรับคัดแยกขยะมูลฝอย</w:t>
      </w:r>
    </w:p>
    <w:p w:rsidR="004E2495" w:rsidRPr="00D91AE0" w:rsidRDefault="004E2495" w:rsidP="00D91AE0">
      <w:pPr>
        <w:pStyle w:val="a4"/>
        <w:numPr>
          <w:ilvl w:val="0"/>
          <w:numId w:val="17"/>
        </w:numPr>
        <w:tabs>
          <w:tab w:val="left" w:pos="993"/>
          <w:tab w:val="righ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z w:val="36"/>
          <w:szCs w:val="36"/>
          <w:cs/>
        </w:rPr>
        <w:t>ส่วนการหมักทำปุ๋ย ได้แก่ อาคารหรือพื้นที่ที่ใช้ในการแปรสภาพโดยการ</w:t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หมักและ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การบ่ม</w:t>
      </w:r>
      <w:r w:rsidR="00D91AE0" w:rsidRPr="00D91AE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อุปกรณ์ในการหมักปุ๋ย เช่น</w:t>
      </w:r>
      <w:r w:rsidR="00D91AE0" w:rsidRPr="00D91AE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 xml:space="preserve">ตะแกรงร่อน เครื่องเป่าอากาศ </w:t>
      </w:r>
      <w:r w:rsidR="00E76F35" w:rsidRPr="00D91AE0">
        <w:rPr>
          <w:rFonts w:ascii="TH SarabunPSK" w:hAnsi="TH SarabunPSK" w:cs="TH SarabunPSK"/>
          <w:sz w:val="36"/>
          <w:szCs w:val="36"/>
        </w:rPr>
        <w:t xml:space="preserve">(Air Blower) </w:t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เป็นต้น</w:t>
      </w:r>
    </w:p>
    <w:p w:rsidR="004E2495" w:rsidRPr="00D91AE0" w:rsidRDefault="004E2495" w:rsidP="00D91AE0">
      <w:pPr>
        <w:pStyle w:val="a4"/>
        <w:numPr>
          <w:ilvl w:val="0"/>
          <w:numId w:val="17"/>
        </w:numPr>
        <w:tabs>
          <w:tab w:val="left" w:pos="993"/>
          <w:tab w:val="righ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pacing w:val="-8"/>
          <w:sz w:val="36"/>
          <w:szCs w:val="36"/>
          <w:cs/>
        </w:rPr>
        <w:t>ส่วนเตาเผา ได้แก่ โรงเผาขยะมูลฝอย พื้นที่รวบรวมกากขี้เถ้า ระบบควบคุม</w:t>
      </w:r>
      <w:r w:rsidR="00E76F35" w:rsidRPr="00D91AE0">
        <w:rPr>
          <w:rFonts w:ascii="TH SarabunPSK" w:hAnsi="TH SarabunPSK" w:cs="TH SarabunPSK"/>
          <w:spacing w:val="-8"/>
          <w:sz w:val="36"/>
          <w:szCs w:val="36"/>
          <w:cs/>
        </w:rPr>
        <w:t>การ</w:t>
      </w:r>
      <w:r w:rsidR="00803B33">
        <w:rPr>
          <w:rFonts w:ascii="TH SarabunPSK" w:hAnsi="TH SarabunPSK" w:cs="TH SarabunPSK"/>
          <w:spacing w:val="-8"/>
          <w:sz w:val="36"/>
          <w:szCs w:val="36"/>
          <w:cs/>
        </w:rPr>
        <w:br/>
      </w:r>
      <w:r w:rsidR="00E76F35" w:rsidRPr="00D91AE0">
        <w:rPr>
          <w:rFonts w:ascii="TH SarabunPSK" w:hAnsi="TH SarabunPSK" w:cs="TH SarabunPSK"/>
          <w:spacing w:val="-8"/>
          <w:sz w:val="36"/>
          <w:szCs w:val="36"/>
          <w:cs/>
        </w:rPr>
        <w:t>ระบาย</w:t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อากาศเสียจากปล่อง</w:t>
      </w:r>
    </w:p>
    <w:p w:rsidR="004E2495" w:rsidRPr="00D91AE0" w:rsidRDefault="004E2495" w:rsidP="00D91AE0">
      <w:pPr>
        <w:pStyle w:val="a4"/>
        <w:numPr>
          <w:ilvl w:val="0"/>
          <w:numId w:val="17"/>
        </w:numPr>
        <w:tabs>
          <w:tab w:val="left" w:pos="993"/>
          <w:tab w:val="righ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pacing w:val="-6"/>
          <w:sz w:val="36"/>
          <w:szCs w:val="36"/>
          <w:cs/>
        </w:rPr>
        <w:t>ส่วนการฝังกลบ ได้แก่ บ่อฝังกลบอย่างถูกหลักสุขาภิบาล</w:t>
      </w:r>
      <w:r w:rsidR="00D91AE0" w:rsidRPr="00D91AE0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Pr="00D91AE0">
        <w:rPr>
          <w:rFonts w:ascii="TH SarabunPSK" w:hAnsi="TH SarabunPSK" w:cs="TH SarabunPSK"/>
          <w:spacing w:val="-6"/>
          <w:sz w:val="36"/>
          <w:szCs w:val="36"/>
          <w:cs/>
        </w:rPr>
        <w:t>วัสดุกันซึม ระบบ</w:t>
      </w:r>
      <w:r w:rsidR="00E76F35" w:rsidRPr="00D91AE0">
        <w:rPr>
          <w:rFonts w:ascii="TH SarabunPSK" w:hAnsi="TH SarabunPSK" w:cs="TH SarabunPSK"/>
          <w:spacing w:val="-6"/>
          <w:sz w:val="36"/>
          <w:szCs w:val="36"/>
          <w:cs/>
        </w:rPr>
        <w:t>รวบรวม</w:t>
      </w:r>
      <w:r w:rsidR="00803B3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และสูบน้ำชะมูลฝอย ระบบบำบัดน้ำชะมูลฝอย ระบบควบคุมก๊าซ</w:t>
      </w:r>
    </w:p>
    <w:p w:rsidR="004E2495" w:rsidRPr="00D91AE0" w:rsidRDefault="004E2495" w:rsidP="00D91AE0">
      <w:pPr>
        <w:pStyle w:val="a4"/>
        <w:numPr>
          <w:ilvl w:val="0"/>
          <w:numId w:val="17"/>
        </w:numPr>
        <w:tabs>
          <w:tab w:val="left" w:pos="993"/>
          <w:tab w:val="righ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z w:val="36"/>
          <w:szCs w:val="36"/>
          <w:cs/>
        </w:rPr>
        <w:t>ส่วนประกอบอื่นๆ ได้แก่</w:t>
      </w:r>
      <w:r w:rsidR="00803B3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D91AE0">
        <w:rPr>
          <w:rFonts w:ascii="TH SarabunPSK" w:hAnsi="TH SarabunPSK" w:cs="TH SarabunPSK"/>
          <w:sz w:val="36"/>
          <w:szCs w:val="36"/>
          <w:cs/>
        </w:rPr>
        <w:t>ระบบจัดการน้ำฝน ระบบกำจัดกากขี้เถ้า</w:t>
      </w:r>
      <w:r w:rsidRPr="00D91AE0">
        <w:rPr>
          <w:rFonts w:ascii="TH SarabunPSK" w:hAnsi="TH SarabunPSK" w:cs="TH SarabunPSK"/>
          <w:sz w:val="36"/>
          <w:szCs w:val="36"/>
        </w:rPr>
        <w:t xml:space="preserve"> (</w:t>
      </w:r>
      <w:r w:rsidRPr="00D91AE0">
        <w:rPr>
          <w:rFonts w:ascii="TH SarabunPSK" w:hAnsi="TH SarabunPSK" w:cs="TH SarabunPSK"/>
          <w:sz w:val="36"/>
          <w:szCs w:val="36"/>
          <w:cs/>
        </w:rPr>
        <w:t>ถ้ามี</w:t>
      </w:r>
      <w:r w:rsidRPr="00D91AE0">
        <w:rPr>
          <w:rFonts w:ascii="TH SarabunPSK" w:hAnsi="TH SarabunPSK" w:cs="TH SarabunPSK"/>
          <w:sz w:val="36"/>
          <w:szCs w:val="36"/>
        </w:rPr>
        <w:t>)</w:t>
      </w:r>
      <w:r w:rsidR="00D91AE0" w:rsidRPr="00D91AE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อาคาร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สำนักงาน</w:t>
      </w:r>
      <w:r w:rsidR="00E76F35" w:rsidRPr="00D91AE0">
        <w:rPr>
          <w:rFonts w:ascii="TH SarabunPSK" w:hAnsi="TH SarabunPSK" w:cs="TH SarabunPSK"/>
          <w:spacing w:val="-6"/>
          <w:sz w:val="36"/>
          <w:szCs w:val="36"/>
          <w:cs/>
        </w:rPr>
        <w:t xml:space="preserve"> โรงซ่อมบำรุง ลานหรืออาคารจอดยานพาหนะ เครื่องจักรกลที่ใช้ในการฝังกลบขยะมูลฝอย</w:t>
      </w:r>
      <w:r w:rsidR="00803B3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E76F35" w:rsidRPr="00D91AE0">
        <w:rPr>
          <w:rFonts w:ascii="TH SarabunPSK" w:hAnsi="TH SarabunPSK" w:cs="TH SarabunPSK"/>
          <w:sz w:val="36"/>
          <w:szCs w:val="36"/>
          <w:cs/>
        </w:rPr>
        <w:t>และแนวกันชน (</w:t>
      </w:r>
      <w:r w:rsidR="00E76F35" w:rsidRPr="00D91AE0">
        <w:rPr>
          <w:rFonts w:ascii="TH SarabunPSK" w:hAnsi="TH SarabunPSK" w:cs="TH SarabunPSK"/>
          <w:sz w:val="36"/>
          <w:szCs w:val="36"/>
        </w:rPr>
        <w:t>Buffer Zone)</w:t>
      </w:r>
    </w:p>
    <w:p w:rsidR="004E2495" w:rsidRPr="00D91AE0" w:rsidRDefault="004E2495" w:rsidP="00D91AE0">
      <w:pPr>
        <w:pStyle w:val="a4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CDE" w:rsidRPr="00D91AE0" w:rsidRDefault="00C95CDE" w:rsidP="00D91AE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91AE0">
        <w:rPr>
          <w:rFonts w:ascii="TH SarabunPSK" w:hAnsi="TH SarabunPSK" w:cs="TH SarabunPSK"/>
          <w:b/>
          <w:bCs/>
          <w:sz w:val="36"/>
          <w:szCs w:val="36"/>
          <w:cs/>
        </w:rPr>
        <w:t>ข้อกำหนดทั่วไป</w:t>
      </w:r>
    </w:p>
    <w:p w:rsidR="00D76853" w:rsidRPr="00803B33" w:rsidRDefault="00EF730C" w:rsidP="00D91AE0">
      <w:pPr>
        <w:pStyle w:val="a4"/>
        <w:tabs>
          <w:tab w:val="left" w:pos="-3402"/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 w:hint="cs"/>
          <w:sz w:val="36"/>
          <w:szCs w:val="36"/>
          <w:cs/>
        </w:rPr>
        <w:tab/>
      </w:r>
      <w:r w:rsidR="002A43FE" w:rsidRPr="00803B33">
        <w:rPr>
          <w:rFonts w:ascii="TH SarabunPSK" w:hAnsi="TH SarabunPSK" w:cs="TH SarabunPSK"/>
          <w:sz w:val="36"/>
          <w:szCs w:val="36"/>
          <w:cs/>
        </w:rPr>
        <w:t>บุคคล</w:t>
      </w:r>
      <w:r w:rsidR="002A43FE" w:rsidRPr="00803B33">
        <w:rPr>
          <w:rFonts w:ascii="TH SarabunPSK" w:hAnsi="TH SarabunPSK" w:cs="TH SarabunPSK" w:hint="cs"/>
          <w:sz w:val="36"/>
          <w:szCs w:val="36"/>
          <w:cs/>
        </w:rPr>
        <w:t>หรือหน่วยงาน</w:t>
      </w:r>
      <w:r w:rsidR="002A43FE" w:rsidRPr="00803B33">
        <w:rPr>
          <w:rFonts w:ascii="TH SarabunPSK" w:hAnsi="TH SarabunPSK" w:cs="TH SarabunPSK"/>
          <w:sz w:val="36"/>
          <w:szCs w:val="36"/>
          <w:cs/>
        </w:rPr>
        <w:t>ใดที่จะดำเนินการสถานที่</w:t>
      </w:r>
      <w:r w:rsidR="00D91AE0" w:rsidRPr="00803B33">
        <w:rPr>
          <w:rFonts w:ascii="TH SarabunPSK" w:hAnsi="TH SarabunPSK" w:cs="TH SarabunPSK" w:hint="cs"/>
          <w:sz w:val="36"/>
          <w:szCs w:val="36"/>
          <w:cs/>
        </w:rPr>
        <w:t>กำจัดขยะ</w:t>
      </w:r>
      <w:r w:rsidR="00803B33" w:rsidRPr="00803B33">
        <w:rPr>
          <w:rFonts w:ascii="TH SarabunPSK" w:hAnsi="TH SarabunPSK" w:cs="TH SarabunPSK" w:hint="cs"/>
          <w:sz w:val="36"/>
          <w:szCs w:val="36"/>
          <w:cs/>
        </w:rPr>
        <w:t>มูลฝอย</w:t>
      </w:r>
      <w:r w:rsidR="00D91AE0" w:rsidRPr="00803B33">
        <w:rPr>
          <w:rFonts w:ascii="TH SarabunPSK" w:hAnsi="TH SarabunPSK" w:cs="TH SarabunPSK" w:hint="cs"/>
          <w:sz w:val="36"/>
          <w:szCs w:val="36"/>
          <w:cs/>
        </w:rPr>
        <w:t>แบบ</w:t>
      </w:r>
      <w:r w:rsidR="002A43FE" w:rsidRPr="00803B33">
        <w:rPr>
          <w:rFonts w:ascii="TH SarabunPSK" w:hAnsi="TH SarabunPSK" w:cs="TH SarabunPSK" w:hint="cs"/>
          <w:sz w:val="36"/>
          <w:szCs w:val="36"/>
          <w:cs/>
        </w:rPr>
        <w:t>ผสมผสาน</w:t>
      </w:r>
      <w:r w:rsidR="002A43FE" w:rsidRPr="00803B33">
        <w:rPr>
          <w:rFonts w:ascii="TH SarabunPSK" w:hAnsi="TH SarabunPSK" w:cs="TH SarabunPSK"/>
          <w:sz w:val="36"/>
          <w:szCs w:val="36"/>
          <w:cs/>
        </w:rPr>
        <w:t xml:space="preserve"> จะต้อง</w:t>
      </w:r>
      <w:r w:rsidR="00803B33" w:rsidRPr="00803B33">
        <w:rPr>
          <w:rFonts w:ascii="TH SarabunPSK" w:hAnsi="TH SarabunPSK" w:cs="TH SarabunPSK" w:hint="cs"/>
          <w:sz w:val="36"/>
          <w:szCs w:val="36"/>
          <w:cs/>
        </w:rPr>
        <w:br/>
      </w:r>
      <w:r w:rsidR="002A43FE" w:rsidRPr="00803B33">
        <w:rPr>
          <w:rFonts w:ascii="TH SarabunPSK" w:hAnsi="TH SarabunPSK" w:cs="TH SarabunPSK"/>
          <w:sz w:val="36"/>
          <w:szCs w:val="36"/>
          <w:cs/>
        </w:rPr>
        <w:t>จัดเตรียมรายละเอียดข้อมูลและปฏิบัติตามหลักเกณฑ์ ดังต่อไปนี้</w:t>
      </w:r>
    </w:p>
    <w:p w:rsidR="005459B0" w:rsidRPr="00D91AE0" w:rsidRDefault="00E76F35" w:rsidP="00D91AE0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pacing w:val="-6"/>
          <w:sz w:val="36"/>
          <w:szCs w:val="36"/>
          <w:cs/>
        </w:rPr>
        <w:t>แผนที่หรือภาพถ่ายทางอากาศแสดงที่ตั้งและอาณาเขตของสถานที่กำจัดขยะมูลฝอย</w:t>
      </w:r>
      <w:r w:rsidRPr="00D91AE0">
        <w:rPr>
          <w:rFonts w:ascii="TH SarabunPSK" w:hAnsi="TH SarabunPSK" w:cs="TH SarabunPSK"/>
          <w:sz w:val="36"/>
          <w:szCs w:val="36"/>
          <w:cs/>
        </w:rPr>
        <w:t>แบบผสมผสาน การใช้ที่ดินโดยรอบในรัศมี 1 กิโลเมตร โดยใช้มาตราส่วนที่เหมาะสม</w:t>
      </w:r>
    </w:p>
    <w:p w:rsidR="005459B0" w:rsidRPr="00EF730C" w:rsidRDefault="002A43FE" w:rsidP="00EF730C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แสดง</w:t>
      </w:r>
      <w:r w:rsidR="00E76F35" w:rsidRPr="00EF730C">
        <w:rPr>
          <w:rFonts w:ascii="TH SarabunPSK" w:hAnsi="TH SarabunPSK" w:cs="TH SarabunPSK"/>
          <w:sz w:val="36"/>
          <w:szCs w:val="36"/>
          <w:cs/>
        </w:rPr>
        <w:t>แผนผังกระบวนการปฏิบัติงานของระบบกำจัดขยะมูลฝอยแบบผสมผสาน แหล่งกำเนิด</w:t>
      </w:r>
      <w:r w:rsidR="00E76F35" w:rsidRPr="00EF730C">
        <w:rPr>
          <w:rFonts w:ascii="TH SarabunPSK" w:hAnsi="TH SarabunPSK" w:cs="TH SarabunPSK"/>
          <w:spacing w:val="-4"/>
          <w:sz w:val="36"/>
          <w:szCs w:val="36"/>
          <w:cs/>
        </w:rPr>
        <w:t xml:space="preserve"> องค์ประกอบ</w:t>
      </w:r>
      <w:r w:rsidR="00E76F35" w:rsidRPr="00EF730C">
        <w:rPr>
          <w:rFonts w:ascii="TH SarabunPSK" w:hAnsi="TH SarabunPSK" w:cs="TH SarabunPSK"/>
          <w:sz w:val="36"/>
          <w:szCs w:val="36"/>
          <w:cs/>
        </w:rPr>
        <w:t xml:space="preserve"> ปริมาณขยะมูลฝอยที่จะรับเข้ามากำจัด สารเติมแต่งที่ใช้ รวมทั้งการ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="00E76F35" w:rsidRPr="00EF730C">
        <w:rPr>
          <w:rFonts w:ascii="TH SarabunPSK" w:hAnsi="TH SarabunPSK" w:cs="TH SarabunPSK"/>
          <w:sz w:val="36"/>
          <w:szCs w:val="36"/>
          <w:cs/>
        </w:rPr>
        <w:t>คาดการณ์ปริมาณขยะมูลฝอยในอนาคต</w:t>
      </w:r>
    </w:p>
    <w:p w:rsidR="005459B0" w:rsidRPr="00EF730C" w:rsidRDefault="00E76F35" w:rsidP="00EF730C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ข้อกำหนดทั่วไปของแต่ละเทคโนโลยี</w:t>
      </w:r>
    </w:p>
    <w:p w:rsidR="00E76F35" w:rsidRPr="00EF730C" w:rsidRDefault="00E76F35" w:rsidP="00EF730C">
      <w:pPr>
        <w:pStyle w:val="a4"/>
        <w:numPr>
          <w:ilvl w:val="0"/>
          <w:numId w:val="18"/>
        </w:numPr>
        <w:tabs>
          <w:tab w:val="left" w:pos="-3402"/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การคัดแยก</w:t>
      </w:r>
    </w:p>
    <w:p w:rsidR="00E76F35" w:rsidRPr="00EF730C" w:rsidRDefault="00E76F35" w:rsidP="00EF730C">
      <w:pPr>
        <w:pStyle w:val="a4"/>
        <w:tabs>
          <w:tab w:val="left" w:pos="-3402"/>
          <w:tab w:val="left" w:pos="1276"/>
          <w:tab w:val="right" w:pos="1985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แสดงพื้นที่ที่ใช้ในการถ่ายเทขยะมูลฝอย การเก็บรวบรวม</w:t>
      </w:r>
      <w:r w:rsidR="00E33CAD"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 xml:space="preserve">และการแปรสภาพ </w:t>
      </w:r>
      <w:r w:rsidRPr="00D91AE0">
        <w:rPr>
          <w:rFonts w:ascii="TH SarabunPSK" w:hAnsi="TH SarabunPSK" w:cs="TH SarabunPSK"/>
          <w:spacing w:val="-4"/>
          <w:sz w:val="36"/>
          <w:szCs w:val="36"/>
          <w:cs/>
        </w:rPr>
        <w:t>พื้นที่เก็บกองชั่วคราว พื้นที่รวบรวมวัสดุนำกลับคืน ขยะ</w:t>
      </w:r>
      <w:bookmarkStart w:id="0" w:name="_GoBack"/>
      <w:bookmarkEnd w:id="0"/>
      <w:r w:rsidRPr="00D91AE0">
        <w:rPr>
          <w:rFonts w:ascii="TH SarabunPSK" w:hAnsi="TH SarabunPSK" w:cs="TH SarabunPSK"/>
          <w:spacing w:val="-4"/>
          <w:sz w:val="36"/>
          <w:szCs w:val="36"/>
          <w:cs/>
        </w:rPr>
        <w:t>มูลฝอยที่ไม่สามารถแปรสภาพ ขยะมูลฝอย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ที่ไม่ได้รับอนุญาตและสิ่งตกค้าง</w:t>
      </w:r>
    </w:p>
    <w:p w:rsidR="00E76F35" w:rsidRPr="00EF730C" w:rsidRDefault="00174DE4" w:rsidP="00EF730C">
      <w:pPr>
        <w:pStyle w:val="a4"/>
        <w:numPr>
          <w:ilvl w:val="0"/>
          <w:numId w:val="18"/>
        </w:numPr>
        <w:tabs>
          <w:tab w:val="left" w:pos="-3402"/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การหมักทำปุ๋ย</w:t>
      </w:r>
    </w:p>
    <w:p w:rsidR="00174DE4" w:rsidRPr="00EF730C" w:rsidRDefault="00174DE4" w:rsidP="00D91AE0">
      <w:pPr>
        <w:pStyle w:val="a4"/>
        <w:numPr>
          <w:ilvl w:val="0"/>
          <w:numId w:val="19"/>
        </w:numPr>
        <w:tabs>
          <w:tab w:val="left" w:pos="-3402"/>
          <w:tab w:val="left" w:pos="1701"/>
          <w:tab w:val="right" w:pos="1985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pacing w:val="-6"/>
          <w:sz w:val="36"/>
          <w:szCs w:val="36"/>
          <w:cs/>
        </w:rPr>
        <w:t>กระบวนการหมักและกำลังการผลิตที่ออกแบบไว้ เครื่องจักรและอุปกรณ์</w:t>
      </w:r>
      <w:r w:rsidR="00803B3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ที่ใช้งาน ระยะเวลา</w:t>
      </w:r>
      <w:r w:rsidRPr="00EF730C">
        <w:rPr>
          <w:rFonts w:ascii="TH SarabunPSK" w:hAnsi="TH SarabunPSK" w:cs="TH SarabunPSK"/>
          <w:sz w:val="36"/>
          <w:szCs w:val="36"/>
          <w:cs/>
        </w:rPr>
        <w:t>ที่ใช้ในการหมัก การคัดแยกวัสดุ</w:t>
      </w:r>
      <w:r w:rsidR="00D91AE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และการแปรสภาพก่อนการหมัก</w:t>
      </w:r>
    </w:p>
    <w:p w:rsidR="00174DE4" w:rsidRPr="00D91AE0" w:rsidRDefault="00174DE4" w:rsidP="00D91AE0">
      <w:pPr>
        <w:pStyle w:val="a4"/>
        <w:numPr>
          <w:ilvl w:val="0"/>
          <w:numId w:val="19"/>
        </w:numPr>
        <w:tabs>
          <w:tab w:val="left" w:pos="-3402"/>
          <w:tab w:val="left" w:pos="1701"/>
          <w:tab w:val="right" w:pos="1985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pacing w:val="-6"/>
          <w:sz w:val="36"/>
          <w:szCs w:val="36"/>
          <w:cs/>
        </w:rPr>
        <w:t>จำนวนวันและชั่วโมงปฏิบัติงาน จำนวนบุคลากรทั้งหมด การจัดการวัสดุ</w:t>
      </w:r>
      <w:r w:rsidR="00803B3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D91AE0">
        <w:rPr>
          <w:rFonts w:ascii="TH SarabunPSK" w:hAnsi="TH SarabunPSK" w:cs="TH SarabunPSK"/>
          <w:sz w:val="36"/>
          <w:szCs w:val="36"/>
          <w:cs/>
        </w:rPr>
        <w:t>ที่คัดแยกออกหรือสิ่งตกค้าง เพื่อนำไปกำจัดต่อไป ปริมาณปุ๋ยที่ผลิตได้</w:t>
      </w:r>
    </w:p>
    <w:p w:rsidR="00174DE4" w:rsidRPr="00EF730C" w:rsidRDefault="00174DE4" w:rsidP="00EF730C">
      <w:pPr>
        <w:pStyle w:val="a4"/>
        <w:numPr>
          <w:ilvl w:val="0"/>
          <w:numId w:val="18"/>
        </w:numPr>
        <w:tabs>
          <w:tab w:val="left" w:pos="-3402"/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เตาเผา</w:t>
      </w:r>
    </w:p>
    <w:p w:rsidR="00174DE4" w:rsidRPr="00EF730C" w:rsidRDefault="00174DE4" w:rsidP="00D91AE0">
      <w:pPr>
        <w:pStyle w:val="a4"/>
        <w:numPr>
          <w:ilvl w:val="0"/>
          <w:numId w:val="20"/>
        </w:numPr>
        <w:tabs>
          <w:tab w:val="left" w:pos="-3402"/>
          <w:tab w:val="left" w:pos="1701"/>
          <w:tab w:val="right" w:pos="1985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กระบวนการเผาและขนาดที่ใช้ออกแบบ เครื่องจักรและอุปกรณ์ที่ใช้งาน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ทั้งหมด จำนวนวัน</w:t>
      </w:r>
      <w:r w:rsidRPr="00EF730C">
        <w:rPr>
          <w:rFonts w:ascii="TH SarabunPSK" w:hAnsi="TH SarabunPSK" w:cs="TH SarabunPSK"/>
          <w:sz w:val="36"/>
          <w:szCs w:val="36"/>
          <w:cs/>
        </w:rPr>
        <w:t>และชั่วโมงในการปฏิบัติงาน จำนวนบุคลากรทั้งหมด มาตรการความปลอดภัย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ในระหว่างการปฏิบัติงาน</w:t>
      </w:r>
    </w:p>
    <w:p w:rsidR="00174DE4" w:rsidRPr="00EF730C" w:rsidRDefault="00174DE4" w:rsidP="00D91AE0">
      <w:pPr>
        <w:pStyle w:val="a4"/>
        <w:numPr>
          <w:ilvl w:val="0"/>
          <w:numId w:val="20"/>
        </w:numPr>
        <w:tabs>
          <w:tab w:val="left" w:pos="-3402"/>
          <w:tab w:val="left" w:pos="1701"/>
          <w:tab w:val="right" w:pos="1985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z w:val="36"/>
          <w:szCs w:val="36"/>
          <w:cs/>
        </w:rPr>
        <w:t>รูปแบบการควบคุมการระบายอากาศเสียจากปล่องเตาเผา การนำ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D91AE0">
        <w:rPr>
          <w:rFonts w:ascii="TH SarabunPSK" w:hAnsi="TH SarabunPSK" w:cs="TH SarabunPSK"/>
          <w:sz w:val="36"/>
          <w:szCs w:val="36"/>
          <w:cs/>
        </w:rPr>
        <w:t>พลังงาน</w:t>
      </w:r>
      <w:r w:rsidRPr="00EF730C">
        <w:rPr>
          <w:rFonts w:ascii="TH SarabunPSK" w:hAnsi="TH SarabunPSK" w:cs="TH SarabunPSK"/>
          <w:sz w:val="36"/>
          <w:szCs w:val="36"/>
          <w:cs/>
        </w:rPr>
        <w:t>ความร้อนกลับไปใช้ประโยชน์ (ถ้ามี) การเก็บรวบรวมและการจัดการกากขี้เถ้า</w:t>
      </w:r>
    </w:p>
    <w:p w:rsidR="00174DE4" w:rsidRPr="00EF730C" w:rsidRDefault="00174DE4" w:rsidP="00EF730C">
      <w:pPr>
        <w:pStyle w:val="a4"/>
        <w:numPr>
          <w:ilvl w:val="0"/>
          <w:numId w:val="18"/>
        </w:numPr>
        <w:tabs>
          <w:tab w:val="left" w:pos="-3402"/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การฝังกลบขยะมูลฝอย</w:t>
      </w:r>
    </w:p>
    <w:p w:rsidR="00174DE4" w:rsidRPr="00445B1A" w:rsidRDefault="00174DE4" w:rsidP="00D91AE0">
      <w:pPr>
        <w:pStyle w:val="a4"/>
        <w:numPr>
          <w:ilvl w:val="0"/>
          <w:numId w:val="21"/>
        </w:numPr>
        <w:tabs>
          <w:tab w:val="left" w:pos="-3402"/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8"/>
          <w:sz w:val="36"/>
          <w:szCs w:val="36"/>
          <w:cs/>
        </w:rPr>
        <w:t>จำนวนวันและชั่วโมงปฏิบัติงาน จำนวนบุคลากรทั้งหมด เครื่องจักรกล</w:t>
      </w:r>
      <w:r w:rsidR="00803B33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Pr="00445B1A">
        <w:rPr>
          <w:rFonts w:ascii="TH SarabunPSK" w:hAnsi="TH SarabunPSK" w:cs="TH SarabunPSK"/>
          <w:sz w:val="36"/>
          <w:szCs w:val="36"/>
          <w:cs/>
        </w:rPr>
        <w:t>หนักที่ใช้งาน อายุใช้งานของสถานที่ฝังกลบ แหล่งและประเภทของวัสดุกลบทับ</w:t>
      </w:r>
    </w:p>
    <w:p w:rsidR="00174DE4" w:rsidRPr="00D91AE0" w:rsidRDefault="00174DE4" w:rsidP="00D91AE0">
      <w:pPr>
        <w:pStyle w:val="a4"/>
        <w:numPr>
          <w:ilvl w:val="0"/>
          <w:numId w:val="21"/>
        </w:numPr>
        <w:tabs>
          <w:tab w:val="left" w:pos="-3402"/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D91AE0">
        <w:rPr>
          <w:rFonts w:ascii="TH SarabunPSK" w:hAnsi="TH SarabunPSK" w:cs="TH SarabunPSK"/>
          <w:sz w:val="36"/>
          <w:szCs w:val="36"/>
          <w:cs/>
        </w:rPr>
        <w:t>น้ำทิ้งจากระบบบำบัดน้ำชะมูลฝอย ไม่สามารถระบายออกนอกพื้นที่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D91AE0">
        <w:rPr>
          <w:rFonts w:ascii="TH SarabunPSK" w:hAnsi="TH SarabunPSK" w:cs="TH SarabunPSK"/>
          <w:sz w:val="36"/>
          <w:szCs w:val="36"/>
          <w:cs/>
        </w:rPr>
        <w:t>โครงการ</w:t>
      </w:r>
    </w:p>
    <w:p w:rsidR="002A43FE" w:rsidRDefault="00174DE4" w:rsidP="00D91AE0">
      <w:pPr>
        <w:pStyle w:val="a4"/>
        <w:numPr>
          <w:ilvl w:val="0"/>
          <w:numId w:val="21"/>
        </w:numPr>
        <w:tabs>
          <w:tab w:val="left" w:pos="-3402"/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2A43FE">
        <w:rPr>
          <w:rFonts w:ascii="TH SarabunPSK" w:hAnsi="TH SarabunPSK" w:cs="TH SarabunPSK"/>
          <w:sz w:val="36"/>
          <w:szCs w:val="36"/>
          <w:cs/>
        </w:rPr>
        <w:t xml:space="preserve">ระดับก้นบ่อฝังกลบ จะต้องอยู่สูงกว่าระดับน้ำใต้ดินสูงสุดไม่น้อยกว่า 1 เมตร </w:t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ยกเว้นในกรณี</w:t>
      </w:r>
      <w:r w:rsidRPr="00EF730C">
        <w:rPr>
          <w:rFonts w:ascii="TH SarabunPSK" w:hAnsi="TH SarabunPSK" w:cs="TH SarabunPSK"/>
          <w:sz w:val="36"/>
          <w:szCs w:val="36"/>
          <w:cs/>
        </w:rPr>
        <w:t>ที่มีการออกแบบพิเศษ เพื่อควบคุมป้องกันแรงดันขึ้น (</w:t>
      </w:r>
      <w:r w:rsidRPr="00EF730C">
        <w:rPr>
          <w:rFonts w:ascii="TH SarabunPSK" w:hAnsi="TH SarabunPSK" w:cs="TH SarabunPSK"/>
          <w:sz w:val="36"/>
          <w:szCs w:val="36"/>
        </w:rPr>
        <w:t>uplift</w:t>
      </w:r>
      <w:r w:rsidRPr="00EF730C">
        <w:rPr>
          <w:rFonts w:ascii="TH SarabunPSK" w:hAnsi="TH SarabunPSK" w:cs="TH SarabunPSK"/>
          <w:sz w:val="36"/>
          <w:szCs w:val="36"/>
          <w:cs/>
        </w:rPr>
        <w:t>) ของน้ำใต้ดิน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ต่อชั้นขยะมูลฝอยในหลุมฝังกลบ</w:t>
      </w:r>
    </w:p>
    <w:p w:rsidR="00D91AE0" w:rsidRDefault="00D91AE0" w:rsidP="00D91AE0">
      <w:pPr>
        <w:tabs>
          <w:tab w:val="left" w:pos="-3402"/>
          <w:tab w:val="left" w:pos="1701"/>
          <w:tab w:val="right" w:pos="255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D91AE0" w:rsidRPr="00D91AE0" w:rsidRDefault="00D91AE0" w:rsidP="00D91AE0">
      <w:pPr>
        <w:tabs>
          <w:tab w:val="left" w:pos="-3402"/>
          <w:tab w:val="left" w:pos="1701"/>
          <w:tab w:val="right" w:pos="255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C95CDE" w:rsidRPr="00EF730C" w:rsidRDefault="00C95CDE" w:rsidP="00A07D12">
      <w:pPr>
        <w:pStyle w:val="a4"/>
        <w:numPr>
          <w:ilvl w:val="0"/>
          <w:numId w:val="1"/>
        </w:numPr>
        <w:tabs>
          <w:tab w:val="left" w:pos="851"/>
        </w:tabs>
        <w:spacing w:after="0" w:line="235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ข้อกำหนดในการออกแบบ</w:t>
      </w:r>
    </w:p>
    <w:p w:rsidR="00C64D99" w:rsidRPr="00EF730C" w:rsidRDefault="00C64D99" w:rsidP="009E5D28">
      <w:pPr>
        <w:pStyle w:val="a4"/>
        <w:spacing w:before="120" w:after="0" w:line="235" w:lineRule="auto"/>
        <w:ind w:left="425" w:firstLine="426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หน่วยงานที่จะดำเนินการระบบผสมผสาน ควรพิจารณารายละเอียดดังต่อไปนี้</w:t>
      </w:r>
    </w:p>
    <w:p w:rsidR="00C95CDE" w:rsidRPr="00EF730C" w:rsidRDefault="00C64D99" w:rsidP="00A07D12">
      <w:pPr>
        <w:pStyle w:val="a4"/>
        <w:numPr>
          <w:ilvl w:val="0"/>
          <w:numId w:val="3"/>
        </w:numPr>
        <w:tabs>
          <w:tab w:val="left" w:pos="1560"/>
        </w:tabs>
        <w:spacing w:after="0" w:line="235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spacing w:val="-2"/>
          <w:sz w:val="36"/>
          <w:szCs w:val="36"/>
          <w:cs/>
        </w:rPr>
        <w:t>หลักเกณฑ์กรม</w:t>
      </w:r>
      <w:proofErr w:type="spellStart"/>
      <w:r w:rsidRPr="00EF730C">
        <w:rPr>
          <w:rFonts w:ascii="TH SarabunPSK" w:hAnsi="TH SarabunPSK" w:cs="TH SarabunPSK"/>
          <w:spacing w:val="-2"/>
          <w:sz w:val="36"/>
          <w:szCs w:val="36"/>
          <w:cs/>
        </w:rPr>
        <w:t>โยธาธิ</w:t>
      </w:r>
      <w:proofErr w:type="spellEnd"/>
      <w:r w:rsidRPr="00EF730C">
        <w:rPr>
          <w:rFonts w:ascii="TH SarabunPSK" w:hAnsi="TH SarabunPSK" w:cs="TH SarabunPSK"/>
          <w:spacing w:val="-2"/>
          <w:sz w:val="36"/>
          <w:szCs w:val="36"/>
          <w:cs/>
        </w:rPr>
        <w:t>การและผังเมืองและมาตรฐานที่ใช้ในประเทศมากที่สุด ใน</w:t>
      </w:r>
      <w:r w:rsidR="00803B33">
        <w:rPr>
          <w:rFonts w:ascii="TH SarabunPSK" w:hAnsi="TH SarabunPSK" w:cs="TH SarabunPSK" w:hint="cs"/>
          <w:spacing w:val="-2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2"/>
          <w:sz w:val="36"/>
          <w:szCs w:val="36"/>
          <w:cs/>
        </w:rPr>
        <w:t>กรณีที่ไม่มีเกณฑ์</w:t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หรือมาตรฐานในประเทศ ให้ปฏิบัติตามหรือประยุกต์ใช้เกณฑ์หรือมาตรฐาน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ที่ยอมรับในต่างประเทศ ซึ่งเหมาะสม</w:t>
      </w:r>
      <w:r w:rsidRPr="00EF730C">
        <w:rPr>
          <w:rFonts w:ascii="TH SarabunPSK" w:hAnsi="TH SarabunPSK" w:cs="TH SarabunPSK"/>
          <w:sz w:val="36"/>
          <w:szCs w:val="36"/>
          <w:cs/>
        </w:rPr>
        <w:t>กับสภาพของประเทศไทยและสภาพท้องถิ่น</w:t>
      </w:r>
    </w:p>
    <w:p w:rsidR="00C64D99" w:rsidRPr="00EF730C" w:rsidRDefault="00C64D99" w:rsidP="00A07D12">
      <w:pPr>
        <w:pStyle w:val="a4"/>
        <w:numPr>
          <w:ilvl w:val="0"/>
          <w:numId w:val="3"/>
        </w:numPr>
        <w:tabs>
          <w:tab w:val="left" w:pos="1560"/>
        </w:tabs>
        <w:spacing w:after="0" w:line="235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มาตรฐานการก่อสร้าง ให้ยึดหลักปฏิบัติตามเกณฑ์ มาตรฐาน หรือรายละเอียด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ข้อกำหนดตามระเบียบปฏิบัติของทางราชการ ราชการส่วนท้องถิ่น รัฐวิสาหกิจที่เกี่ยวข้อง หรือ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มาตรฐานอื่นที่ยอมรับได้ ได้แก่</w:t>
      </w:r>
    </w:p>
    <w:p w:rsidR="00C64D99" w:rsidRPr="00EF730C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8"/>
          <w:sz w:val="36"/>
          <w:szCs w:val="36"/>
          <w:cs/>
        </w:rPr>
        <w:t xml:space="preserve">งานโครงสร้าง ใช้มาตรฐานตามข้อกำหนดในเทศบัญญัติหรือข้อบัญญัติ </w:t>
      </w:r>
      <w:r w:rsidRPr="00445B1A">
        <w:rPr>
          <w:rFonts w:ascii="TH SarabunPSK" w:hAnsi="TH SarabunPSK" w:cs="TH SarabunPSK"/>
          <w:sz w:val="36"/>
          <w:szCs w:val="36"/>
          <w:cs/>
        </w:rPr>
        <w:t>มาตรฐานของกรม</w:t>
      </w:r>
      <w:proofErr w:type="spellStart"/>
      <w:r w:rsidRPr="00445B1A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445B1A">
        <w:rPr>
          <w:rFonts w:ascii="TH SarabunPSK" w:hAnsi="TH SarabunPSK" w:cs="TH SarabunPSK"/>
          <w:sz w:val="36"/>
          <w:szCs w:val="36"/>
          <w:cs/>
        </w:rPr>
        <w:t>การและผังเมือง หรือมาตรฐานอื่นที่ยอมรับได้</w:t>
      </w:r>
    </w:p>
    <w:p w:rsidR="00C64D99" w:rsidRPr="00EF730C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งานถนน ใช้มาตรฐานของกรมทางหลวง กรม</w:t>
      </w:r>
      <w:proofErr w:type="spellStart"/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โยธาธิ</w:t>
      </w:r>
      <w:proofErr w:type="spellEnd"/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การและผังเมือง หรือ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มาตรฐานอื่นที่ยอมรับได้</w:t>
      </w:r>
    </w:p>
    <w:p w:rsidR="00C64D99" w:rsidRPr="00EF730C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งานไฟฟ้า ใช้มาตรฐานของการไฟฟ้าส่วนภูมิภาค หรือการไฟฟ้านครหลวง</w:t>
      </w:r>
    </w:p>
    <w:p w:rsidR="00C64D99" w:rsidRPr="002A43FE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2A43FE">
        <w:rPr>
          <w:rFonts w:ascii="TH SarabunPSK" w:hAnsi="TH SarabunPSK" w:cs="TH SarabunPSK"/>
          <w:spacing w:val="-4"/>
          <w:sz w:val="36"/>
          <w:szCs w:val="36"/>
          <w:cs/>
        </w:rPr>
        <w:t>งานประปา ใช้มาตรฐานของการประปาส่วนภูมิภาค หรือการประปานครหลวง</w:t>
      </w:r>
    </w:p>
    <w:p w:rsidR="00C64D99" w:rsidRPr="002A43FE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2A43FE">
        <w:rPr>
          <w:rFonts w:ascii="TH SarabunPSK" w:hAnsi="TH SarabunPSK" w:cs="TH SarabunPSK"/>
          <w:sz w:val="36"/>
          <w:szCs w:val="36"/>
          <w:cs/>
        </w:rPr>
        <w:t>งานเครื่องกล ใช้มาตรฐานของกรมโรงงานอุตสาหกรรมหรือมาตรฐานอื่น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2A43FE">
        <w:rPr>
          <w:rFonts w:ascii="TH SarabunPSK" w:hAnsi="TH SarabunPSK" w:cs="TH SarabunPSK"/>
          <w:sz w:val="36"/>
          <w:szCs w:val="36"/>
          <w:cs/>
        </w:rPr>
        <w:t>ที่ยอมรับได้</w:t>
      </w:r>
    </w:p>
    <w:p w:rsidR="00C64D99" w:rsidRPr="00EF730C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งานเครื่องกล ใช้มาตรฐานของกรมโรงงานอุตสาหกรรมหรือมาตรฐานอื่น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ที่ยอมรับได้</w:t>
      </w:r>
    </w:p>
    <w:p w:rsidR="00C64D99" w:rsidRPr="00EF730C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ความปลอดภัยในการปฏิบัติงาน ใช้มาตรฐานของกรมโรงงานอุตสาหกรรม หรือกรมสวัสดิการและคุ้มครองแรงงาน</w:t>
      </w:r>
    </w:p>
    <w:p w:rsidR="00C64D99" w:rsidRPr="00EF730C" w:rsidRDefault="00C64D99" w:rsidP="00A07D12">
      <w:pPr>
        <w:pStyle w:val="a4"/>
        <w:numPr>
          <w:ilvl w:val="0"/>
          <w:numId w:val="22"/>
        </w:numPr>
        <w:tabs>
          <w:tab w:val="left" w:pos="1276"/>
          <w:tab w:val="right" w:pos="1985"/>
        </w:tabs>
        <w:spacing w:after="0" w:line="235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การป้องกันอัคคีภัย ใช้มาตรฐานตามข้อกำหนดในเทศบัญญัติหรือข้อบัญญัติ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กรม</w:t>
      </w:r>
      <w:proofErr w:type="spellStart"/>
      <w:r w:rsidRPr="00EF730C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EF730C">
        <w:rPr>
          <w:rFonts w:ascii="TH SarabunPSK" w:hAnsi="TH SarabunPSK" w:cs="TH SarabunPSK"/>
          <w:sz w:val="36"/>
          <w:szCs w:val="36"/>
          <w:cs/>
        </w:rPr>
        <w:t>การ กรมโรงงานอุตสาหกรรม หรือมาตรฐานอื่นที่ยอมรับได้</w:t>
      </w:r>
    </w:p>
    <w:p w:rsidR="00C64D99" w:rsidRPr="00EF730C" w:rsidRDefault="00C64D99" w:rsidP="00A07D12">
      <w:pPr>
        <w:pStyle w:val="a4"/>
        <w:numPr>
          <w:ilvl w:val="0"/>
          <w:numId w:val="3"/>
        </w:numPr>
        <w:tabs>
          <w:tab w:val="left" w:pos="993"/>
          <w:tab w:val="right" w:pos="1560"/>
        </w:tabs>
        <w:spacing w:after="0" w:line="235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ถนนภายในควรเป็นพื้นแอสฟัลต์</w:t>
      </w:r>
      <w:r w:rsidR="00174D8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ความกว้างของถนนสำหรับการจราจรในทิศทาง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เดียวไม่เกิน </w:t>
      </w:r>
      <w:r w:rsidRPr="00EF730C">
        <w:rPr>
          <w:rFonts w:ascii="TH SarabunPSK" w:hAnsi="TH SarabunPSK" w:cs="TH SarabunPSK"/>
          <w:sz w:val="36"/>
          <w:szCs w:val="36"/>
        </w:rPr>
        <w:t xml:space="preserve">3.5 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เมตร สำหรับการจราจรสองทิศทาง มีความกว้างไม่เกิน </w:t>
      </w:r>
      <w:r w:rsidR="00D91AE0">
        <w:rPr>
          <w:rFonts w:ascii="TH SarabunPSK" w:hAnsi="TH SarabunPSK" w:cs="TH SarabunPSK"/>
          <w:sz w:val="36"/>
          <w:szCs w:val="36"/>
        </w:rPr>
        <w:t>6</w:t>
      </w:r>
      <w:r w:rsidRPr="00EF730C">
        <w:rPr>
          <w:rFonts w:ascii="TH SarabunPSK" w:hAnsi="TH SarabunPSK" w:cs="TH SarabunPSK"/>
          <w:sz w:val="36"/>
          <w:szCs w:val="36"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เมตร</w:t>
      </w:r>
    </w:p>
    <w:p w:rsidR="00C64D99" w:rsidRPr="00EF730C" w:rsidRDefault="00C64D99" w:rsidP="00A07D12">
      <w:pPr>
        <w:pStyle w:val="a4"/>
        <w:numPr>
          <w:ilvl w:val="0"/>
          <w:numId w:val="3"/>
        </w:numPr>
        <w:tabs>
          <w:tab w:val="left" w:pos="993"/>
          <w:tab w:val="right" w:pos="1560"/>
        </w:tabs>
        <w:spacing w:after="0" w:line="235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ระบบจัดการน้ำฝน</w:t>
      </w:r>
    </w:p>
    <w:p w:rsidR="00C64D99" w:rsidRPr="00EF730C" w:rsidRDefault="00AF739A" w:rsidP="00A07D12">
      <w:pPr>
        <w:pStyle w:val="a4"/>
        <w:tabs>
          <w:tab w:val="left" w:pos="1560"/>
        </w:tabs>
        <w:spacing w:after="0" w:line="235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C64D99" w:rsidRPr="00EF730C">
        <w:rPr>
          <w:rFonts w:ascii="TH SarabunPSK" w:hAnsi="TH SarabunPSK" w:cs="TH SarabunPSK"/>
          <w:sz w:val="36"/>
          <w:szCs w:val="36"/>
          <w:cs/>
        </w:rPr>
        <w:t>ระบบการจัดการน้ำฝนในการออกแบบ อย่างน้อยที่สุดต้องสามารถป้องกันการ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="00C64D99" w:rsidRPr="00EF730C">
        <w:rPr>
          <w:rFonts w:ascii="TH SarabunPSK" w:hAnsi="TH SarabunPSK" w:cs="TH SarabunPSK"/>
          <w:sz w:val="36"/>
          <w:szCs w:val="36"/>
          <w:cs/>
        </w:rPr>
        <w:t>ระบายน้ำฝนสูงสุด</w:t>
      </w:r>
      <w:r w:rsidR="00C64D99" w:rsidRPr="00EF730C">
        <w:rPr>
          <w:rFonts w:ascii="TH SarabunPSK" w:hAnsi="TH SarabunPSK" w:cs="TH SarabunPSK"/>
          <w:spacing w:val="-4"/>
          <w:sz w:val="36"/>
          <w:szCs w:val="36"/>
          <w:cs/>
        </w:rPr>
        <w:t>จากเหตุการณ์พายุฝนในคาบ 25 ปี และต้องสามารถรวบรวมและควบคุมปริมาณ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="00C64D99" w:rsidRPr="00EF730C">
        <w:rPr>
          <w:rFonts w:ascii="TH SarabunPSK" w:hAnsi="TH SarabunPSK" w:cs="TH SarabunPSK"/>
          <w:spacing w:val="-4"/>
          <w:sz w:val="36"/>
          <w:szCs w:val="36"/>
          <w:cs/>
        </w:rPr>
        <w:t>ของน้ำท่าจากเหตุการณ์พายุฝน</w:t>
      </w:r>
      <w:r w:rsidR="00C64D99" w:rsidRPr="00EF730C">
        <w:rPr>
          <w:rFonts w:ascii="TH SarabunPSK" w:hAnsi="TH SarabunPSK" w:cs="TH SarabunPSK"/>
          <w:sz w:val="36"/>
          <w:szCs w:val="36"/>
          <w:cs/>
        </w:rPr>
        <w:t>ในคาบ 25 ปี ช่วงเวลา 24 ชั่วโมง และต้องป้องกันไม่ให้น้ำฝนผสม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="00C64D99" w:rsidRPr="00EF730C">
        <w:rPr>
          <w:rFonts w:ascii="TH SarabunPSK" w:hAnsi="TH SarabunPSK" w:cs="TH SarabunPSK"/>
          <w:sz w:val="36"/>
          <w:szCs w:val="36"/>
          <w:cs/>
        </w:rPr>
        <w:t>กับน้ำชะมูลฝอย</w:t>
      </w:r>
    </w:p>
    <w:p w:rsidR="00C64D99" w:rsidRPr="00EF730C" w:rsidRDefault="00FA7B17" w:rsidP="00AF739A">
      <w:pPr>
        <w:pStyle w:val="a4"/>
        <w:numPr>
          <w:ilvl w:val="0"/>
          <w:numId w:val="3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lastRenderedPageBreak/>
        <w:t>ข้อกำหนดในการออกแบบของแต่ละเทคโนโลยี</w:t>
      </w:r>
    </w:p>
    <w:p w:rsidR="00FA7B17" w:rsidRPr="00EF730C" w:rsidRDefault="00FA7B17" w:rsidP="00AF739A">
      <w:pPr>
        <w:pStyle w:val="a4"/>
        <w:numPr>
          <w:ilvl w:val="0"/>
          <w:numId w:val="26"/>
        </w:numPr>
        <w:tabs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การคัดแยก</w:t>
      </w:r>
    </w:p>
    <w:p w:rsidR="00FA7B17" w:rsidRPr="00174D8F" w:rsidRDefault="00FA7B17" w:rsidP="00174D8F">
      <w:pPr>
        <w:pStyle w:val="a4"/>
        <w:numPr>
          <w:ilvl w:val="0"/>
          <w:numId w:val="25"/>
        </w:numPr>
        <w:tabs>
          <w:tab w:val="left" w:pos="-3402"/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pacing w:val="-4"/>
          <w:sz w:val="36"/>
          <w:szCs w:val="36"/>
          <w:cs/>
        </w:rPr>
        <w:t>ในพื้นที่เก็บกองวัสดุที่นำกลับคืน มีขนาดไม่น้อยกว่า 1 เท่าของปริมาณ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วัสดุที่นำกลับคืนสูงสุดต่อวันที่คัดแยกและแปรสภาพได้</w:t>
      </w:r>
    </w:p>
    <w:p w:rsidR="00FA7B17" w:rsidRPr="00174D8F" w:rsidRDefault="00FA7B17" w:rsidP="00174D8F">
      <w:pPr>
        <w:pStyle w:val="a4"/>
        <w:numPr>
          <w:ilvl w:val="0"/>
          <w:numId w:val="25"/>
        </w:numPr>
        <w:tabs>
          <w:tab w:val="left" w:pos="-3402"/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z w:val="36"/>
          <w:szCs w:val="36"/>
          <w:cs/>
        </w:rPr>
        <w:t>ร</w:t>
      </w:r>
      <w:r w:rsidRPr="00174D8F">
        <w:rPr>
          <w:rFonts w:ascii="TH SarabunPSK" w:hAnsi="TH SarabunPSK" w:cs="TH SarabunPSK"/>
          <w:spacing w:val="-2"/>
          <w:sz w:val="36"/>
          <w:szCs w:val="36"/>
          <w:cs/>
        </w:rPr>
        <w:t>ะบุประเภท จำนวน และขนาดของเครื่องจักรและอุปกรณ์ทั้งหมดที่ใช้</w:t>
      </w:r>
      <w:r w:rsidR="00803B33">
        <w:rPr>
          <w:rFonts w:ascii="TH SarabunPSK" w:hAnsi="TH SarabunPSK" w:cs="TH SarabunPSK" w:hint="cs"/>
          <w:spacing w:val="-2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ในการคัดแยก การแปรสภาพ</w:t>
      </w:r>
    </w:p>
    <w:p w:rsidR="00FA7B17" w:rsidRPr="00174D8F" w:rsidRDefault="00FA7B17" w:rsidP="00174D8F">
      <w:pPr>
        <w:pStyle w:val="a4"/>
        <w:numPr>
          <w:ilvl w:val="0"/>
          <w:numId w:val="25"/>
        </w:numPr>
        <w:tabs>
          <w:tab w:val="left" w:pos="-3402"/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z w:val="36"/>
          <w:szCs w:val="36"/>
          <w:cs/>
        </w:rPr>
        <w:t>องค์ประกอบต่างๆ ของสถานที่นำวัสดุกลับคืนให้ออกแบบตามความ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จำเป็นของการใช้งานและความเหมาะสมของขนาดพื้นที่ที่มีอยู่ เช่น ระบบถนนภายในและระบบ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จราจร อาคารสำนักงาน บ้านพักเจ้าหน้าที่ โรงซ่อมบำรุง พื้นที่จอดรถ พื้นที่ล้างรถบรรทุก ประตู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เข้า – ออก รั้ว ภู</w:t>
      </w:r>
      <w:proofErr w:type="spellStart"/>
      <w:r w:rsidRPr="00174D8F">
        <w:rPr>
          <w:rFonts w:ascii="TH SarabunPSK" w:hAnsi="TH SarabunPSK" w:cs="TH SarabunPSK"/>
          <w:sz w:val="36"/>
          <w:szCs w:val="36"/>
          <w:cs/>
        </w:rPr>
        <w:t>มิสถาปัตย์</w:t>
      </w:r>
      <w:proofErr w:type="spellEnd"/>
      <w:r w:rsidRPr="00174D8F">
        <w:rPr>
          <w:rFonts w:ascii="TH SarabunPSK" w:hAnsi="TH SarabunPSK" w:cs="TH SarabunPSK"/>
          <w:sz w:val="36"/>
          <w:szCs w:val="36"/>
          <w:cs/>
        </w:rPr>
        <w:t>ของสถานที่ ระบบประปา ระบบไฟฟ้า ระบบสื่อสาร เป็นต้น</w:t>
      </w:r>
    </w:p>
    <w:p w:rsidR="00FA7B17" w:rsidRPr="00EF730C" w:rsidRDefault="00FA7B17" w:rsidP="004C18E3">
      <w:pPr>
        <w:pStyle w:val="a4"/>
        <w:numPr>
          <w:ilvl w:val="0"/>
          <w:numId w:val="26"/>
        </w:numPr>
        <w:tabs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การหมักทำปุ๋ย</w:t>
      </w:r>
    </w:p>
    <w:p w:rsidR="00FA7B17" w:rsidRPr="00EF730C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418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จัดวางผังบริเวณ แสดงรายละเอียดการใช้พื้นที่ขององค์ประกอบต่างๆ ในสถานที่หมักทำปุ๋ย</w:t>
      </w:r>
    </w:p>
    <w:p w:rsidR="00FA7B17" w:rsidRPr="00EF730C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418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ออกแบบอาคารหรือพื้นที่ที่ใช้ในการรับ การแปรสภาพ การหมัก การบ่ม หรือการเก็บรวบรวม</w:t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ขยะมูลฝอย ต้องมีระบบระบายอากาศที่ดี ติดตั้งระบบควบคุมกลิ่น และเศษ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ขยะมูลฝอยปลิว</w:t>
      </w:r>
    </w:p>
    <w:p w:rsidR="00FA7B17" w:rsidRPr="00EF730C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418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จัดเตรียมการชั่งน้ำหนักขยะมูลฝอยที่นำเข้ามาหมัก ปริมาณสาร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เติมแต่งที่ใช้ในการหมัก</w:t>
      </w:r>
    </w:p>
    <w:p w:rsidR="00FA7B17" w:rsidRPr="00174D8F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560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pacing w:val="-8"/>
          <w:sz w:val="36"/>
          <w:szCs w:val="36"/>
        </w:rPr>
      </w:pPr>
      <w:r w:rsidRPr="00174D8F">
        <w:rPr>
          <w:rFonts w:ascii="TH SarabunPSK" w:hAnsi="TH SarabunPSK" w:cs="TH SarabunPSK"/>
          <w:spacing w:val="-8"/>
          <w:sz w:val="36"/>
          <w:szCs w:val="36"/>
          <w:cs/>
        </w:rPr>
        <w:t>บริเวณพื้นที่ใช้ในการหมัก การบ่ม จะต้องเป็นพื้นแอสฟัลต์ หรือคอนกรีต</w:t>
      </w:r>
    </w:p>
    <w:p w:rsidR="00FA7B17" w:rsidRPr="00EF730C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560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จัดเตรียมประเภท จำนวน และขนาดของเครื่องจักรและอุปกรณ์ที่ใช้</w:t>
      </w:r>
      <w:r w:rsidR="00174D8F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ในการคัดแยก แปรสภาพ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การหมักและการบ่ม</w:t>
      </w:r>
    </w:p>
    <w:p w:rsidR="005560F0" w:rsidRPr="00174D8F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560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z w:val="36"/>
          <w:szCs w:val="36"/>
          <w:cs/>
        </w:rPr>
        <w:t>ออกแบบระบบควบคุมน้ำเสีย เพื่อป้องกันการรั่วไหลของน้ำชะมูลฝอย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ไปผสมกับน้ำฝ</w:t>
      </w:r>
      <w:r w:rsidR="00174D8F">
        <w:rPr>
          <w:rFonts w:ascii="TH SarabunPSK" w:hAnsi="TH SarabunPSK" w:cs="TH SarabunPSK"/>
          <w:sz w:val="36"/>
          <w:szCs w:val="36"/>
          <w:cs/>
        </w:rPr>
        <w:t>น น้ำฝนที่สัมผัสกับขยะมูลฝอย</w:t>
      </w:r>
      <w:r w:rsidR="00AF3FF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74D8F">
        <w:rPr>
          <w:rFonts w:ascii="TH SarabunPSK" w:hAnsi="TH SarabunPSK" w:cs="TH SarabunPSK"/>
          <w:sz w:val="36"/>
          <w:szCs w:val="36"/>
          <w:cs/>
        </w:rPr>
        <w:t>ปุ๋ย</w:t>
      </w:r>
      <w:r w:rsidR="00174D8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74D8F">
        <w:rPr>
          <w:rFonts w:ascii="TH SarabunPSK" w:hAnsi="TH SarabunPSK" w:cs="TH SarabunPSK"/>
          <w:sz w:val="36"/>
          <w:szCs w:val="36"/>
          <w:cs/>
        </w:rPr>
        <w:t>หรือน้ำชะมูลฝอย</w:t>
      </w:r>
      <w:r w:rsidR="00803B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174D8F">
        <w:rPr>
          <w:rFonts w:ascii="TH SarabunPSK" w:hAnsi="TH SarabunPSK" w:cs="TH SarabunPSK"/>
          <w:sz w:val="36"/>
          <w:szCs w:val="36"/>
          <w:cs/>
        </w:rPr>
        <w:t xml:space="preserve">จะถือว่าเป็นน้ำชะมูลฝอย </w:t>
      </w:r>
      <w:r w:rsidR="00174D8F">
        <w:rPr>
          <w:rFonts w:ascii="TH SarabunPSK" w:hAnsi="TH SarabunPSK" w:cs="TH SarabunPSK" w:hint="cs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ซึ่งจะต้องบำบัดให้ได้มาตรฐานคุณภาพน้ำ</w:t>
      </w:r>
      <w:r w:rsidR="00174D8F" w:rsidRPr="00174D8F">
        <w:rPr>
          <w:rFonts w:ascii="TH SarabunPSK" w:hAnsi="TH SarabunPSK" w:cs="TH SarabunPSK"/>
          <w:sz w:val="36"/>
          <w:szCs w:val="36"/>
          <w:cs/>
        </w:rPr>
        <w:t>ทิ้ง ตาม</w:t>
      </w:r>
      <w:r w:rsidR="009B2AD9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4C18E3" w:rsidRPr="00174D8F" w:rsidRDefault="00FA7B17" w:rsidP="00174D8F">
      <w:pPr>
        <w:pStyle w:val="a4"/>
        <w:numPr>
          <w:ilvl w:val="0"/>
          <w:numId w:val="28"/>
        </w:numPr>
        <w:tabs>
          <w:tab w:val="left" w:pos="-3402"/>
          <w:tab w:val="left" w:pos="1560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pacing w:val="-4"/>
          <w:sz w:val="36"/>
          <w:szCs w:val="36"/>
          <w:cs/>
        </w:rPr>
        <w:t>องค์ประกอบต่างๆ ของสถานที่หมักทำปุ๋ยให้ออกแบบตามความจำเป็น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 xml:space="preserve">ของการใช้งานและความเหมาะสมของขนาดพื้นที่ที่มีอยู่ เช่น ระบบถนนภายในและการจราจร </w:t>
      </w:r>
      <w:r w:rsidRPr="00174D8F">
        <w:rPr>
          <w:rFonts w:ascii="TH SarabunPSK" w:hAnsi="TH SarabunPSK" w:cs="TH SarabunPSK"/>
          <w:spacing w:val="-6"/>
          <w:sz w:val="36"/>
          <w:szCs w:val="36"/>
          <w:cs/>
        </w:rPr>
        <w:t>อาคารสำนักงาน บ้านพักเจ้าหน้าที่ โรงซ่อมบำรุง พื้นที่จอดรถ พื้นที่ล้างรถบรรทุก ประตูเข้า</w:t>
      </w:r>
      <w:r w:rsidRPr="00174D8F">
        <w:rPr>
          <w:rFonts w:ascii="TH SarabunPSK" w:hAnsi="TH SarabunPSK" w:cs="TH SarabunPSK"/>
          <w:spacing w:val="-6"/>
          <w:sz w:val="36"/>
          <w:szCs w:val="36"/>
        </w:rPr>
        <w:t>-</w:t>
      </w:r>
      <w:r w:rsidRPr="00174D8F">
        <w:rPr>
          <w:rFonts w:ascii="TH SarabunPSK" w:hAnsi="TH SarabunPSK" w:cs="TH SarabunPSK"/>
          <w:spacing w:val="-6"/>
          <w:sz w:val="36"/>
          <w:szCs w:val="36"/>
          <w:cs/>
        </w:rPr>
        <w:t>ออก รั้ว</w:t>
      </w:r>
      <w:r w:rsidRPr="00174D8F">
        <w:rPr>
          <w:rFonts w:ascii="TH SarabunPSK" w:hAnsi="TH SarabunPSK" w:cs="TH SarabunPSK"/>
          <w:sz w:val="36"/>
          <w:szCs w:val="36"/>
          <w:cs/>
        </w:rPr>
        <w:t xml:space="preserve"> ภู</w:t>
      </w:r>
      <w:proofErr w:type="spellStart"/>
      <w:r w:rsidRPr="00174D8F">
        <w:rPr>
          <w:rFonts w:ascii="TH SarabunPSK" w:hAnsi="TH SarabunPSK" w:cs="TH SarabunPSK"/>
          <w:sz w:val="36"/>
          <w:szCs w:val="36"/>
          <w:cs/>
        </w:rPr>
        <w:t>มิสถาปัตย์</w:t>
      </w:r>
      <w:proofErr w:type="spellEnd"/>
      <w:r w:rsidRPr="00174D8F">
        <w:rPr>
          <w:rFonts w:ascii="TH SarabunPSK" w:hAnsi="TH SarabunPSK" w:cs="TH SarabunPSK"/>
          <w:sz w:val="36"/>
          <w:szCs w:val="36"/>
          <w:cs/>
        </w:rPr>
        <w:t>ของสถานที่ ระบบประปา ระบบไฟฟ้า ระบบสื่อสาร เป็นต้น</w:t>
      </w:r>
    </w:p>
    <w:p w:rsidR="00174D8F" w:rsidRPr="005560F0" w:rsidRDefault="00174D8F" w:rsidP="00174D8F">
      <w:pPr>
        <w:pStyle w:val="a4"/>
        <w:tabs>
          <w:tab w:val="left" w:pos="-3402"/>
          <w:tab w:val="left" w:pos="1560"/>
          <w:tab w:val="right" w:pos="2552"/>
        </w:tabs>
        <w:spacing w:after="0" w:line="240" w:lineRule="auto"/>
        <w:ind w:left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</w:p>
    <w:p w:rsidR="00FA7B17" w:rsidRPr="00EF730C" w:rsidRDefault="00FA7B17" w:rsidP="004C18E3">
      <w:pPr>
        <w:pStyle w:val="a4"/>
        <w:numPr>
          <w:ilvl w:val="0"/>
          <w:numId w:val="26"/>
        </w:numPr>
        <w:tabs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lastRenderedPageBreak/>
        <w:t>เตาเผา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pacing w:val="-8"/>
          <w:sz w:val="36"/>
          <w:szCs w:val="36"/>
          <w:cs/>
        </w:rPr>
        <w:t>จัดวางผังบริเวณ แสดงรายละเอียดของการใช้พื้นที่ขององค์ประกอบต่างๆ</w:t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 xml:space="preserve"> ในสถานที่กำจัด</w:t>
      </w:r>
      <w:r w:rsidRPr="00EF730C">
        <w:rPr>
          <w:rFonts w:ascii="TH SarabunPSK" w:hAnsi="TH SarabunPSK" w:cs="TH SarabunPSK"/>
          <w:sz w:val="36"/>
          <w:szCs w:val="36"/>
          <w:cs/>
        </w:rPr>
        <w:t>โดยเตาเผา โดยใช้มาตราส่วนที่เหมาะสม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ออกแบบอาคารและพื้นที่ถ่ายเทและเก็บรวบรวม คัดแยกขยะมูลฝอย โรงเตาเผาภายในอาคาร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พื้นที่รวบรวมวัสดุที่คัดแยกและกากขี้เถ้า</w:t>
      </w:r>
    </w:p>
    <w:p w:rsidR="00FA7B17" w:rsidRPr="00174D8F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z w:val="36"/>
          <w:szCs w:val="36"/>
          <w:cs/>
        </w:rPr>
        <w:t>บ่อรับขยะมูลฝอยหรือสถานที่เก็บกักชั่วคราว สามารถรองรับปริมาณ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ขยะมูลฝอยได้ไม่น้อยกว่า 3-5 วัน ของศักยภาพของเตาเผาสามารถกำจัดได้ต่อวัน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ออกแบบระบบควบคุมการระบายอากาศเสียจากปล่อง ทั้งฝุ่นละออง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5560F0">
        <w:rPr>
          <w:rFonts w:ascii="TH SarabunPSK" w:hAnsi="TH SarabunPSK" w:cs="TH SarabunPSK"/>
          <w:spacing w:val="-6"/>
          <w:sz w:val="36"/>
          <w:szCs w:val="36"/>
          <w:cs/>
        </w:rPr>
        <w:t>และก๊าซต่างๆ ที่เกิดจากการเผาไหม้ และต้องมีคุณภาพไม่เกินมาตรฐาน</w:t>
      </w:r>
      <w:r w:rsidRPr="00EF730C">
        <w:rPr>
          <w:rFonts w:ascii="TH SarabunPSK" w:hAnsi="TH SarabunPSK" w:cs="TH SarabunPSK"/>
          <w:sz w:val="36"/>
          <w:szCs w:val="36"/>
          <w:cs/>
        </w:rPr>
        <w:t>ควบคุมการปล่อยทิ้งอากาศ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เสียจากเตาเผาขยะมูลฝอย ตาม</w:t>
      </w:r>
      <w:r w:rsidR="00721F96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pacing w:val="-4"/>
          <w:sz w:val="36"/>
          <w:szCs w:val="36"/>
          <w:cs/>
        </w:rPr>
        <w:t>ความสูงของปล่องเตาเผาที่ใช้ระบายอากาศเสีย ให้มีความสูงอย่างน้อย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20 เมตร</w:t>
      </w:r>
    </w:p>
    <w:p w:rsidR="00FA7B17" w:rsidRPr="00AF3FFD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AF3FFD">
        <w:rPr>
          <w:rFonts w:ascii="TH SarabunPSK" w:hAnsi="TH SarabunPSK" w:cs="TH SarabunPSK"/>
          <w:sz w:val="36"/>
          <w:szCs w:val="36"/>
          <w:cs/>
        </w:rPr>
        <w:t xml:space="preserve">จัดเตรียมรูปแบบ ขนาด และประสิทธิภาพในการทำงานของเตาเผา </w:t>
      </w:r>
      <w:r w:rsidR="00174D8F" w:rsidRPr="00AF3FFD">
        <w:rPr>
          <w:rFonts w:ascii="TH SarabunPSK" w:hAnsi="TH SarabunPSK" w:cs="TH SarabunPSK" w:hint="cs"/>
          <w:sz w:val="36"/>
          <w:szCs w:val="36"/>
          <w:cs/>
        </w:rPr>
        <w:br/>
      </w:r>
      <w:r w:rsidRPr="00AF3FFD">
        <w:rPr>
          <w:rFonts w:ascii="TH SarabunPSK" w:hAnsi="TH SarabunPSK" w:cs="TH SarabunPSK"/>
          <w:sz w:val="36"/>
          <w:szCs w:val="36"/>
          <w:cs/>
        </w:rPr>
        <w:t>การแปรสภาพก่อนการเผา การป้อนขยะมูลฝอย การนำความร้อนกลับไปใช้ประโยชน์ รวมทั้ง</w:t>
      </w:r>
      <w:r w:rsidR="00174D8F" w:rsidRPr="00AF3FFD">
        <w:rPr>
          <w:rFonts w:ascii="TH SarabunPSK" w:hAnsi="TH SarabunPSK" w:cs="TH SarabunPSK" w:hint="cs"/>
          <w:sz w:val="36"/>
          <w:szCs w:val="36"/>
          <w:cs/>
        </w:rPr>
        <w:br/>
      </w:r>
      <w:r w:rsidRPr="00AF3FFD">
        <w:rPr>
          <w:rFonts w:ascii="TH SarabunPSK" w:hAnsi="TH SarabunPSK" w:cs="TH SarabunPSK"/>
          <w:sz w:val="36"/>
          <w:szCs w:val="36"/>
          <w:cs/>
        </w:rPr>
        <w:t>การจัดการกากขี้เถ้า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จัดเตรียมการชั่งน้ำหนักขยะมูลฝอยที่นำไปเผาและปริมาณกากขี้เถ้า</w:t>
      </w:r>
      <w:r w:rsidR="006E69DD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ที่เก็บรวบรวมไว้ก่อนนำไปกำจัดต่อไป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pacing w:val="-10"/>
          <w:sz w:val="36"/>
          <w:szCs w:val="36"/>
        </w:rPr>
      </w:pPr>
      <w:r w:rsidRPr="00EF730C">
        <w:rPr>
          <w:rFonts w:ascii="TH SarabunPSK" w:hAnsi="TH SarabunPSK" w:cs="TH SarabunPSK"/>
          <w:spacing w:val="-10"/>
          <w:sz w:val="36"/>
          <w:szCs w:val="36"/>
          <w:cs/>
        </w:rPr>
        <w:t>ออกแบบควบคุมปัญหากลิ่นรบกวน ระบบระบายอากาศที่ดี และ</w:t>
      </w:r>
      <w:r w:rsidR="00174D8F">
        <w:rPr>
          <w:rFonts w:ascii="TH SarabunPSK" w:hAnsi="TH SarabunPSK" w:cs="TH SarabunPSK"/>
          <w:spacing w:val="-10"/>
          <w:sz w:val="36"/>
          <w:szCs w:val="36"/>
          <w:cs/>
        </w:rPr>
        <w:br/>
      </w:r>
      <w:r w:rsidRPr="00174D8F">
        <w:rPr>
          <w:rFonts w:ascii="TH SarabunPSK" w:hAnsi="TH SarabunPSK" w:cs="TH SarabunPSK"/>
          <w:sz w:val="36"/>
          <w:szCs w:val="36"/>
          <w:cs/>
        </w:rPr>
        <w:t>การควบคุมเศษขยะมูลฝอยปลิว</w:t>
      </w:r>
    </w:p>
    <w:p w:rsidR="00FA7B17" w:rsidRPr="00174D8F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D8F">
        <w:rPr>
          <w:rFonts w:ascii="TH SarabunPSK" w:hAnsi="TH SarabunPSK" w:cs="TH SarabunPSK"/>
          <w:spacing w:val="-14"/>
          <w:sz w:val="36"/>
          <w:szCs w:val="36"/>
          <w:cs/>
        </w:rPr>
        <w:t>ออกแบบระบบจัดการน้ำฝน ภายในสถานที่กำจัดโดยเตาเผาที่มีประสิทธิภาพ</w:t>
      </w:r>
      <w:r w:rsidRPr="00174D8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445B1A">
        <w:rPr>
          <w:rFonts w:ascii="TH SarabunPSK" w:hAnsi="TH SarabunPSK" w:cs="TH SarabunPSK"/>
          <w:sz w:val="36"/>
          <w:szCs w:val="36"/>
          <w:cs/>
        </w:rPr>
        <w:t>โดยน้ำฝนระบายออกต้อง</w:t>
      </w:r>
      <w:r w:rsidR="00705013" w:rsidRPr="00445B1A">
        <w:rPr>
          <w:rFonts w:ascii="TH SarabunPSK" w:hAnsi="TH SarabunPSK" w:cs="TH SarabunPSK" w:hint="cs"/>
          <w:sz w:val="36"/>
          <w:szCs w:val="36"/>
          <w:cs/>
        </w:rPr>
        <w:t>ไม่มี</w:t>
      </w:r>
      <w:r w:rsidR="00705013" w:rsidRPr="00445B1A">
        <w:rPr>
          <w:rFonts w:ascii="TH SarabunPSK" w:hAnsi="TH SarabunPSK" w:cs="TH SarabunPSK"/>
          <w:sz w:val="36"/>
          <w:szCs w:val="36"/>
          <w:cs/>
        </w:rPr>
        <w:t>องค์ประกอบ</w:t>
      </w:r>
      <w:r w:rsidRPr="00445B1A">
        <w:rPr>
          <w:rFonts w:ascii="TH SarabunPSK" w:hAnsi="TH SarabunPSK" w:cs="TH SarabunPSK"/>
          <w:sz w:val="36"/>
          <w:szCs w:val="36"/>
          <w:cs/>
        </w:rPr>
        <w:t>ซึ่งก่อให้เกิดผลเสียต่อสภาพแวดล้อม</w:t>
      </w:r>
    </w:p>
    <w:p w:rsidR="00FA7B17" w:rsidRPr="00EF730C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ออกแบบระบบควบคุมน้ำเสีย เพื่อป้องกันการรั่วไหลของน้ำชะมูลฝอย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ไปผสมกับน้ำฝน</w:t>
      </w: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และควบคุมคุณภาพน้ำก่อนระบายทิ้งสู่ภายนอก โดยจะต้องไม่เกินมาตรฐานคุณภาพ</w:t>
      </w:r>
      <w:r w:rsidR="00803B3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6"/>
          <w:sz w:val="36"/>
          <w:szCs w:val="36"/>
          <w:cs/>
        </w:rPr>
        <w:t>น้ำทิ้ง</w:t>
      </w:r>
      <w:r w:rsidR="00705013">
        <w:rPr>
          <w:rFonts w:ascii="TH SarabunPSK" w:hAnsi="TH SarabunPSK" w:cs="TH SarabunPSK"/>
          <w:sz w:val="36"/>
          <w:szCs w:val="36"/>
          <w:cs/>
        </w:rPr>
        <w:t xml:space="preserve"> ตาม</w:t>
      </w:r>
      <w:r w:rsidR="009B2AD9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6E69DD" w:rsidRDefault="00FA7B17" w:rsidP="00174D8F">
      <w:pPr>
        <w:pStyle w:val="a4"/>
        <w:numPr>
          <w:ilvl w:val="0"/>
          <w:numId w:val="2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ระบบกำจัดกากขี้เถ้า สามารถฝังกลบในสถานที่ฝังกลบขยะมูลฝอย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705013">
        <w:rPr>
          <w:rFonts w:ascii="TH SarabunPSK" w:hAnsi="TH SarabunPSK" w:cs="TH SarabunPSK"/>
          <w:spacing w:val="-4"/>
          <w:sz w:val="36"/>
          <w:szCs w:val="36"/>
          <w:cs/>
        </w:rPr>
        <w:t>ชุมชนได้ แต่ให้แยกพื้นที่หลุมฝังกลบกับขยะมูลฝอยชุมชน พร้อมติดตั้งระบบรวบรวมและสูบน้ำเสีย</w:t>
      </w:r>
      <w:r w:rsidR="0070501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ที่ก้นบ่อฝังกลบ</w:t>
      </w:r>
    </w:p>
    <w:p w:rsidR="00705013" w:rsidRDefault="00705013" w:rsidP="00705013">
      <w:pPr>
        <w:tabs>
          <w:tab w:val="left" w:pos="1701"/>
          <w:tab w:val="right" w:pos="255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705013" w:rsidRPr="00705013" w:rsidRDefault="00705013" w:rsidP="00705013">
      <w:pPr>
        <w:tabs>
          <w:tab w:val="left" w:pos="1701"/>
          <w:tab w:val="right" w:pos="2552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FA7B17" w:rsidRPr="00EF730C" w:rsidRDefault="00FA7B17" w:rsidP="004C18E3">
      <w:pPr>
        <w:pStyle w:val="a4"/>
        <w:numPr>
          <w:ilvl w:val="0"/>
          <w:numId w:val="26"/>
        </w:numPr>
        <w:tabs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lastRenderedPageBreak/>
        <w:t>ระบบฝังกลบขยะมูลฝอย</w:t>
      </w:r>
    </w:p>
    <w:p w:rsidR="00CC4D95" w:rsidRPr="00AF3FFD" w:rsidRDefault="00CC4D95" w:rsidP="002A5467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บ่อฝังกลบขยะมูลฝอย ควรดาดก้นหลุมด้วยดินที่มีอัตราการไหลซึมต่ำ 1</w:t>
      </w:r>
      <w:r w:rsidRPr="00EF730C">
        <w:rPr>
          <w:rFonts w:ascii="TH SarabunPSK" w:hAnsi="TH SarabunPSK" w:cs="TH SarabunPSK"/>
          <w:sz w:val="36"/>
          <w:szCs w:val="36"/>
        </w:rPr>
        <w:t>x</w:t>
      </w:r>
      <w:r w:rsidRPr="00EF730C">
        <w:rPr>
          <w:rFonts w:ascii="TH SarabunPSK" w:hAnsi="TH SarabunPSK" w:cs="TH SarabunPSK"/>
          <w:sz w:val="36"/>
          <w:szCs w:val="36"/>
          <w:cs/>
        </w:rPr>
        <w:t>10</w:t>
      </w:r>
      <w:r w:rsidRPr="00EF730C">
        <w:rPr>
          <w:rFonts w:ascii="TH SarabunPSK" w:hAnsi="TH SarabunPSK" w:cs="TH SarabunPSK"/>
          <w:sz w:val="36"/>
          <w:szCs w:val="36"/>
          <w:vertAlign w:val="superscript"/>
          <w:cs/>
        </w:rPr>
        <w:t xml:space="preserve">-7 </w:t>
      </w:r>
      <w:r w:rsidR="002A5467">
        <w:rPr>
          <w:rFonts w:ascii="TH SarabunPSK" w:hAnsi="TH SarabunPSK" w:cs="TH SarabunPSK" w:hint="cs"/>
          <w:sz w:val="36"/>
          <w:szCs w:val="36"/>
          <w:vertAlign w:val="superscript"/>
          <w:cs/>
        </w:rPr>
        <w:t xml:space="preserve"> </w:t>
      </w:r>
      <w:r w:rsidR="002A5467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/วินาที </w:t>
      </w:r>
      <w:r w:rsidRPr="00EF730C">
        <w:rPr>
          <w:rFonts w:ascii="TH SarabunPSK" w:hAnsi="TH SarabunPSK" w:cs="TH SarabunPSK"/>
          <w:spacing w:val="-8"/>
          <w:sz w:val="36"/>
          <w:szCs w:val="36"/>
          <w:cs/>
        </w:rPr>
        <w:t>หรือใช้วัสดุสังเคราะห</w:t>
      </w:r>
      <w:r w:rsidR="002A5467">
        <w:rPr>
          <w:rFonts w:ascii="TH SarabunPSK" w:hAnsi="TH SarabunPSK" w:cs="TH SarabunPSK"/>
          <w:spacing w:val="-8"/>
          <w:sz w:val="36"/>
          <w:szCs w:val="36"/>
          <w:cs/>
        </w:rPr>
        <w:t xml:space="preserve">์ชั้นเดียวหนาไม่น้อยกว่า 1.5 </w:t>
      </w:r>
      <w:r w:rsidR="002A5467">
        <w:rPr>
          <w:rFonts w:ascii="TH SarabunPSK" w:hAnsi="TH SarabunPSK" w:cs="TH SarabunPSK" w:hint="cs"/>
          <w:spacing w:val="-8"/>
          <w:sz w:val="36"/>
          <w:szCs w:val="36"/>
          <w:cs/>
        </w:rPr>
        <w:t>มิลลิเมตร</w:t>
      </w:r>
      <w:r w:rsidRPr="00EF730C">
        <w:rPr>
          <w:rFonts w:ascii="TH SarabunPSK" w:hAnsi="TH SarabunPSK" w:cs="TH SarabunPSK"/>
          <w:spacing w:val="-8"/>
          <w:sz w:val="36"/>
          <w:szCs w:val="36"/>
          <w:cs/>
        </w:rPr>
        <w:t xml:space="preserve"> กับดินที่มี</w:t>
      </w:r>
      <w:r w:rsidR="00803B33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Pr="00AF3FFD">
        <w:rPr>
          <w:rFonts w:ascii="TH SarabunPSK" w:hAnsi="TH SarabunPSK" w:cs="TH SarabunPSK"/>
          <w:sz w:val="36"/>
          <w:szCs w:val="36"/>
          <w:cs/>
        </w:rPr>
        <w:t>อัตราการไหลซึมต่ำ 1</w:t>
      </w:r>
      <w:r w:rsidRPr="00AF3FFD">
        <w:rPr>
          <w:rFonts w:ascii="TH SarabunPSK" w:hAnsi="TH SarabunPSK" w:cs="TH SarabunPSK"/>
          <w:sz w:val="36"/>
          <w:szCs w:val="36"/>
        </w:rPr>
        <w:t>x</w:t>
      </w:r>
      <w:r w:rsidRPr="00AF3FFD">
        <w:rPr>
          <w:rFonts w:ascii="TH SarabunPSK" w:hAnsi="TH SarabunPSK" w:cs="TH SarabunPSK"/>
          <w:sz w:val="36"/>
          <w:szCs w:val="36"/>
          <w:cs/>
        </w:rPr>
        <w:t>10</w:t>
      </w:r>
      <w:r w:rsidRPr="00AF3FFD">
        <w:rPr>
          <w:rFonts w:ascii="TH SarabunPSK" w:hAnsi="TH SarabunPSK" w:cs="TH SarabunPSK"/>
          <w:sz w:val="36"/>
          <w:szCs w:val="36"/>
          <w:vertAlign w:val="superscript"/>
          <w:cs/>
        </w:rPr>
        <w:t>-5</w:t>
      </w:r>
      <w:r w:rsidR="002A5467" w:rsidRPr="00AF3FFD">
        <w:rPr>
          <w:rFonts w:ascii="TH SarabunPSK" w:hAnsi="TH SarabunPSK" w:cs="TH SarabunPSK" w:hint="cs"/>
          <w:sz w:val="36"/>
          <w:szCs w:val="36"/>
          <w:cs/>
        </w:rPr>
        <w:t xml:space="preserve"> เซนติเมตร</w:t>
      </w:r>
      <w:r w:rsidRPr="00AF3FFD">
        <w:rPr>
          <w:rFonts w:ascii="TH SarabunPSK" w:hAnsi="TH SarabunPSK" w:cs="TH SarabunPSK"/>
          <w:sz w:val="36"/>
          <w:szCs w:val="36"/>
          <w:cs/>
        </w:rPr>
        <w:t xml:space="preserve">/วินาที หนา 60 </w:t>
      </w:r>
      <w:r w:rsidR="002A5467" w:rsidRPr="00AF3FFD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AF3FFD">
        <w:rPr>
          <w:rFonts w:ascii="TH SarabunPSK" w:hAnsi="TH SarabunPSK" w:cs="TH SarabunPSK"/>
          <w:sz w:val="36"/>
          <w:szCs w:val="36"/>
          <w:cs/>
        </w:rPr>
        <w:t xml:space="preserve"> พร้อมติดตั้งระบบรวบรวมและ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AF3FFD">
        <w:rPr>
          <w:rFonts w:ascii="TH SarabunPSK" w:hAnsi="TH SarabunPSK" w:cs="TH SarabunPSK"/>
          <w:sz w:val="36"/>
          <w:szCs w:val="36"/>
          <w:cs/>
        </w:rPr>
        <w:t>สูบน้ำเสียที่ก้นบ่อฝังกลบ</w:t>
      </w:r>
    </w:p>
    <w:p w:rsidR="00CC4D95" w:rsidRPr="00EF730C" w:rsidRDefault="00CC4D95" w:rsidP="002A5467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การใช้วัสดุกันซึม</w:t>
      </w:r>
    </w:p>
    <w:p w:rsidR="00CC4D95" w:rsidRPr="00EF730C" w:rsidRDefault="00CC4D95" w:rsidP="002A5467">
      <w:pPr>
        <w:pStyle w:val="a4"/>
        <w:tabs>
          <w:tab w:val="left" w:pos="1701"/>
          <w:tab w:val="right" w:pos="2552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2A5467">
        <w:rPr>
          <w:rFonts w:ascii="TH SarabunPSK" w:hAnsi="TH SarabunPSK" w:cs="TH SarabunPSK"/>
          <w:spacing w:val="-4"/>
          <w:sz w:val="36"/>
          <w:szCs w:val="36"/>
          <w:cs/>
        </w:rPr>
        <w:t>วัสดุกันซึมต้องสร้างจากวัสดุที่มีคุณสมบัติเหมาะสมทนต่อการกัดกร่อน</w:t>
      </w:r>
      <w:r w:rsidRPr="002A5467">
        <w:rPr>
          <w:rFonts w:ascii="TH SarabunPSK" w:hAnsi="TH SarabunPSK" w:cs="TH SarabunPSK"/>
          <w:spacing w:val="-6"/>
          <w:sz w:val="36"/>
          <w:szCs w:val="36"/>
          <w:cs/>
        </w:rPr>
        <w:t>ที่จะต้องสัมผัสกับน้ำชะมูลฝอย ทนความเสียหายจากการสัมผัสกับขยะมูลฝอย ทน</w:t>
      </w:r>
      <w:r w:rsidR="002A5467" w:rsidRPr="002A5467">
        <w:rPr>
          <w:rFonts w:ascii="TH SarabunPSK" w:hAnsi="TH SarabunPSK" w:cs="TH SarabunPSK"/>
          <w:spacing w:val="-6"/>
          <w:sz w:val="36"/>
          <w:szCs w:val="36"/>
          <w:cs/>
        </w:rPr>
        <w:t>ความดันชลศาสตร์</w:t>
      </w:r>
      <w:r w:rsidR="002A5467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วัสดุกันซึมนี้ต้องติดตั้งบน</w:t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พื้นหรือสภาพทางธรณีวิทยาที่สามารถรองรับแรงกดดันจากน้ำหนักของ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ขยะมูลฝอย และต้องติดตั้งให้ครอบคลุม</w:t>
      </w:r>
      <w:r w:rsidRPr="00EF730C">
        <w:rPr>
          <w:rFonts w:ascii="TH SarabunPSK" w:hAnsi="TH SarabunPSK" w:cs="TH SarabunPSK"/>
          <w:sz w:val="36"/>
          <w:szCs w:val="36"/>
          <w:cs/>
        </w:rPr>
        <w:t>ดินโดยรอบทั้งหมดที่จะต้องสัมผัสกับขยะมูลฝอยหรือ</w:t>
      </w:r>
      <w:r w:rsidR="002A5467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น้ำชะมูลฝอย วัสดุกันซึมเหล่านี้อาจใช้ดินเหนียวบดอัด วัสดุสังเคราะห์ประเภทแผ่นโพลี</w:t>
      </w:r>
      <w:proofErr w:type="spellStart"/>
      <w:r w:rsidRPr="00EF730C">
        <w:rPr>
          <w:rFonts w:ascii="TH SarabunPSK" w:hAnsi="TH SarabunPSK" w:cs="TH SarabunPSK"/>
          <w:sz w:val="36"/>
          <w:szCs w:val="36"/>
          <w:cs/>
        </w:rPr>
        <w:t>เอท</w:t>
      </w:r>
      <w:proofErr w:type="spellEnd"/>
      <w:r w:rsidRPr="00EF730C">
        <w:rPr>
          <w:rFonts w:ascii="TH SarabunPSK" w:hAnsi="TH SarabunPSK" w:cs="TH SarabunPSK"/>
          <w:sz w:val="36"/>
          <w:szCs w:val="36"/>
          <w:cs/>
        </w:rPr>
        <w:t>ที</w:t>
      </w:r>
      <w:proofErr w:type="spellStart"/>
      <w:r w:rsidRPr="00EF730C">
        <w:rPr>
          <w:rFonts w:ascii="TH SarabunPSK" w:hAnsi="TH SarabunPSK" w:cs="TH SarabunPSK"/>
          <w:sz w:val="36"/>
          <w:szCs w:val="36"/>
          <w:cs/>
        </w:rPr>
        <w:t>ลิน</w:t>
      </w:r>
      <w:proofErr w:type="spellEnd"/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ชนิดความหนาแน่นสูง (</w:t>
      </w:r>
      <w:r w:rsidRPr="00EF730C">
        <w:rPr>
          <w:rFonts w:ascii="TH SarabunPSK" w:hAnsi="TH SarabunPSK" w:cs="TH SarabunPSK"/>
          <w:sz w:val="36"/>
          <w:szCs w:val="36"/>
        </w:rPr>
        <w:t>HDPE</w:t>
      </w:r>
      <w:r w:rsidRPr="00EF730C">
        <w:rPr>
          <w:rFonts w:ascii="TH SarabunPSK" w:hAnsi="TH SarabunPSK" w:cs="TH SarabunPSK"/>
          <w:sz w:val="36"/>
          <w:szCs w:val="36"/>
          <w:cs/>
        </w:rPr>
        <w:t>) หรือใช้ดินเหนียวร่วมกับวัสดุสังเคราะห์</w:t>
      </w:r>
    </w:p>
    <w:p w:rsidR="00CC4D95" w:rsidRPr="00EF730C" w:rsidRDefault="00CC4D95" w:rsidP="002A5467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ระบบรวมรวบและสูบน้ำชะมูลฝอย</w:t>
      </w:r>
    </w:p>
    <w:p w:rsidR="00CC4D95" w:rsidRPr="00803B33" w:rsidRDefault="00CC4D95" w:rsidP="002A5467">
      <w:pPr>
        <w:pStyle w:val="a4"/>
        <w:tabs>
          <w:tab w:val="left" w:pos="1701"/>
          <w:tab w:val="right" w:pos="2552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การออกแบบหลุมฝังกลบที่มีชั้นวัสดุกันซึมเพื่อป้องกันการไหลซึมของน้ำชะมูลฝอยไป</w:t>
      </w:r>
      <w:r w:rsidRPr="00EF730C">
        <w:rPr>
          <w:rFonts w:ascii="TH SarabunPSK" w:hAnsi="TH SarabunPSK" w:cs="TH SarabunPSK"/>
          <w:spacing w:val="-8"/>
          <w:sz w:val="36"/>
          <w:szCs w:val="36"/>
          <w:cs/>
        </w:rPr>
        <w:t>ปนเปื้อนชั้นน้ำใต้ดิน</w:t>
      </w:r>
      <w:r w:rsidR="002A5467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pacing w:val="-8"/>
          <w:sz w:val="36"/>
          <w:szCs w:val="36"/>
          <w:cs/>
        </w:rPr>
        <w:t>ระบบรวบรวมและสูบน้ำชะมูลฝอยต้องสร้างจากวัสดุที่มี</w:t>
      </w:r>
      <w:r w:rsidR="002A5467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Pr="00445B1A">
        <w:rPr>
          <w:rFonts w:ascii="TH SarabunPSK" w:hAnsi="TH SarabunPSK" w:cs="TH SarabunPSK"/>
          <w:sz w:val="36"/>
          <w:szCs w:val="36"/>
          <w:cs/>
        </w:rPr>
        <w:t>ความทนทานทางเคมีจากน้ำชะมูลฝอย และแข็งแรงพอที่จะป้องกันการพังทลาย</w:t>
      </w:r>
      <w:r w:rsidR="002A5467" w:rsidRPr="00445B1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45B1A">
        <w:rPr>
          <w:rFonts w:ascii="TH SarabunPSK" w:hAnsi="TH SarabunPSK" w:cs="TH SarabunPSK"/>
          <w:sz w:val="36"/>
          <w:szCs w:val="36"/>
          <w:cs/>
        </w:rPr>
        <w:t>ภายใต้แรงดัน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ที่เกิดจากการกองทับของขยะมูลฝอย วัสดุกลบทับและเครื่องจักรกลที่ใช้ในการฝังกลบ ระบบ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รวบรวมน้ำชะมูลฝอยนี้จะอยู่เหนือชั้นวัสดุกันซึมโดยจะประกอบด้วยท่อ </w:t>
      </w:r>
      <w:r w:rsidRPr="00EF730C">
        <w:rPr>
          <w:rFonts w:ascii="TH SarabunPSK" w:hAnsi="TH SarabunPSK" w:cs="TH SarabunPSK"/>
          <w:sz w:val="36"/>
          <w:szCs w:val="36"/>
        </w:rPr>
        <w:t xml:space="preserve">PVC </w:t>
      </w:r>
      <w:r w:rsidRPr="00EF730C">
        <w:rPr>
          <w:rFonts w:ascii="TH SarabunPSK" w:hAnsi="TH SarabunPSK" w:cs="TH SarabunPSK"/>
          <w:sz w:val="36"/>
          <w:szCs w:val="36"/>
          <w:cs/>
        </w:rPr>
        <w:t>หรือ</w:t>
      </w:r>
      <w:r w:rsidRPr="00EF730C">
        <w:rPr>
          <w:rFonts w:ascii="TH SarabunPSK" w:hAnsi="TH SarabunPSK" w:cs="TH SarabunPSK"/>
          <w:sz w:val="36"/>
          <w:szCs w:val="36"/>
        </w:rPr>
        <w:t xml:space="preserve"> HDPE </w:t>
      </w:r>
      <w:r w:rsidRPr="00EF730C">
        <w:rPr>
          <w:rFonts w:ascii="TH SarabunPSK" w:hAnsi="TH SarabunPSK" w:cs="TH SarabunPSK"/>
          <w:sz w:val="36"/>
          <w:szCs w:val="36"/>
          <w:cs/>
        </w:rPr>
        <w:t>ไม่น้อย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กว่า </w:t>
      </w:r>
      <w:r w:rsidRPr="006E69DD">
        <w:rPr>
          <w:rFonts w:ascii="TH SarabunPSK" w:hAnsi="TH SarabunPSK" w:cs="TH SarabunPSK"/>
          <w:spacing w:val="-6"/>
          <w:sz w:val="36"/>
          <w:szCs w:val="36"/>
          <w:cs/>
        </w:rPr>
        <w:t>4 นิ้ว เจาะรู หุ้มด้วยแผ่นกรองใยสังเคราะห์และวางในชั้นกรวดหรือทรายมนที่มีค่าอัตราการ</w:t>
      </w:r>
      <w:r w:rsidR="002A5467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6E69DD">
        <w:rPr>
          <w:rFonts w:ascii="TH SarabunPSK" w:hAnsi="TH SarabunPSK" w:cs="TH SarabunPSK"/>
          <w:spacing w:val="-6"/>
          <w:sz w:val="36"/>
          <w:szCs w:val="36"/>
          <w:cs/>
        </w:rPr>
        <w:t>ซึมผ่าน</w:t>
      </w:r>
      <w:r w:rsidRPr="006E69DD">
        <w:rPr>
          <w:rFonts w:ascii="TH SarabunPSK" w:hAnsi="TH SarabunPSK" w:cs="TH SarabunPSK"/>
          <w:spacing w:val="-4"/>
          <w:sz w:val="36"/>
          <w:szCs w:val="36"/>
          <w:cs/>
        </w:rPr>
        <w:t>ของน้ำ</w:t>
      </w:r>
      <w:r w:rsidR="004C18E3" w:rsidRPr="006E69DD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6E69DD">
        <w:rPr>
          <w:rFonts w:ascii="TH SarabunPSK" w:hAnsi="TH SarabunPSK" w:cs="TH SarabunPSK"/>
          <w:spacing w:val="-4"/>
          <w:sz w:val="36"/>
          <w:szCs w:val="36"/>
          <w:cs/>
        </w:rPr>
        <w:t>(หรือค่าความนำชลศาสตร์) ไม่น้อยกว่า 1</w:t>
      </w:r>
      <w:r w:rsidRPr="006E69DD">
        <w:rPr>
          <w:rFonts w:ascii="TH SarabunPSK" w:hAnsi="TH SarabunPSK" w:cs="TH SarabunPSK"/>
          <w:spacing w:val="-4"/>
          <w:sz w:val="36"/>
          <w:szCs w:val="36"/>
        </w:rPr>
        <w:t>x</w:t>
      </w:r>
      <w:r w:rsidRPr="006E69DD">
        <w:rPr>
          <w:rFonts w:ascii="TH SarabunPSK" w:hAnsi="TH SarabunPSK" w:cs="TH SarabunPSK"/>
          <w:spacing w:val="-4"/>
          <w:sz w:val="36"/>
          <w:szCs w:val="36"/>
          <w:cs/>
        </w:rPr>
        <w:t>10</w:t>
      </w:r>
      <w:r w:rsidRPr="006E69DD">
        <w:rPr>
          <w:rFonts w:ascii="TH SarabunPSK" w:hAnsi="TH SarabunPSK" w:cs="TH SarabunPSK"/>
          <w:spacing w:val="-4"/>
          <w:sz w:val="36"/>
          <w:szCs w:val="36"/>
          <w:vertAlign w:val="superscript"/>
          <w:cs/>
        </w:rPr>
        <w:t xml:space="preserve">-3 </w:t>
      </w:r>
      <w:r w:rsidR="002A5467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6E69DD">
        <w:rPr>
          <w:rFonts w:ascii="TH SarabunPSK" w:hAnsi="TH SarabunPSK" w:cs="TH SarabunPSK"/>
          <w:spacing w:val="-4"/>
          <w:sz w:val="36"/>
          <w:szCs w:val="36"/>
          <w:cs/>
        </w:rPr>
        <w:t>/วินาที และชั้นที่มี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803B33">
        <w:rPr>
          <w:rFonts w:ascii="TH SarabunPSK" w:hAnsi="TH SarabunPSK" w:cs="TH SarabunPSK"/>
          <w:spacing w:val="-4"/>
          <w:sz w:val="36"/>
          <w:szCs w:val="36"/>
          <w:cs/>
        </w:rPr>
        <w:t xml:space="preserve">ความหนาไม่น้อยกว่า 30 </w:t>
      </w:r>
      <w:r w:rsidR="002A5467" w:rsidRPr="00803B33">
        <w:rPr>
          <w:rFonts w:ascii="TH SarabunPSK" w:hAnsi="TH SarabunPSK" w:cs="TH SarabunPSK" w:hint="cs"/>
          <w:spacing w:val="-4"/>
          <w:sz w:val="36"/>
          <w:szCs w:val="36"/>
          <w:cs/>
        </w:rPr>
        <w:t>เซนติเมตร</w:t>
      </w:r>
      <w:r w:rsidRPr="00803B33">
        <w:rPr>
          <w:rFonts w:ascii="TH SarabunPSK" w:hAnsi="TH SarabunPSK" w:cs="TH SarabunPSK"/>
          <w:spacing w:val="-4"/>
          <w:sz w:val="36"/>
          <w:szCs w:val="36"/>
          <w:cs/>
        </w:rPr>
        <w:t xml:space="preserve"> ระยะห่างและความลาดเอียงของท่อรวบรวมน้ำชะมูลฝอยนั้น</w:t>
      </w:r>
      <w:r w:rsidR="00803B33">
        <w:rPr>
          <w:rFonts w:ascii="TH SarabunPSK" w:hAnsi="TH SarabunPSK" w:cs="TH SarabunPSK" w:hint="cs"/>
          <w:spacing w:val="2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pacing w:val="2"/>
          <w:sz w:val="36"/>
          <w:szCs w:val="36"/>
          <w:cs/>
        </w:rPr>
        <w:t>จะ</w:t>
      </w:r>
      <w:r w:rsidRPr="002A5467">
        <w:rPr>
          <w:rFonts w:ascii="TH SarabunPSK" w:hAnsi="TH SarabunPSK" w:cs="TH SarabunPSK"/>
          <w:spacing w:val="-8"/>
          <w:sz w:val="36"/>
          <w:szCs w:val="36"/>
          <w:cs/>
        </w:rPr>
        <w:t>ขึ้นอยู่กับค่าแรงดันของน้ำชะมูลฝอยที่ยอมให้เกิดขึ้น นอกจากนี้การออกแบบท่อรวบรวม</w:t>
      </w:r>
      <w:r w:rsidR="00803B33">
        <w:rPr>
          <w:rFonts w:ascii="TH SarabunPSK" w:hAnsi="TH SarabunPSK" w:cs="TH SarabunPSK" w:hint="cs"/>
          <w:spacing w:val="-8"/>
          <w:sz w:val="36"/>
          <w:szCs w:val="36"/>
          <w:cs/>
        </w:rPr>
        <w:br/>
      </w:r>
      <w:r w:rsidRPr="00803B33">
        <w:rPr>
          <w:rFonts w:ascii="TH SarabunPSK" w:hAnsi="TH SarabunPSK" w:cs="TH SarabunPSK"/>
          <w:sz w:val="36"/>
          <w:szCs w:val="36"/>
          <w:cs/>
        </w:rPr>
        <w:t>น้ำชะมูลฝอยจะต้องมีวิธีการทดสอบการอุดตันและวิธีทำความสะอาดท่อ</w:t>
      </w:r>
    </w:p>
    <w:p w:rsidR="00CC4D95" w:rsidRPr="00EF730C" w:rsidRDefault="00CC4D95" w:rsidP="002A5467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ระบบบำบัดน้ำชะมูลฝอย</w:t>
      </w:r>
    </w:p>
    <w:p w:rsidR="006E69DD" w:rsidRPr="005560F0" w:rsidRDefault="00CC4D95" w:rsidP="002A5467">
      <w:pPr>
        <w:pStyle w:val="a4"/>
        <w:tabs>
          <w:tab w:val="left" w:pos="1701"/>
          <w:tab w:val="right" w:pos="2552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 xml:space="preserve">การบำบัดน้ำชะมูลฝอยในสถานที่ฝังกลบ </w:t>
      </w:r>
      <w:r w:rsidR="00803B33">
        <w:rPr>
          <w:rFonts w:ascii="TH SarabunPSK" w:hAnsi="TH SarabunPSK" w:cs="TH SarabunPSK" w:hint="cs"/>
          <w:sz w:val="36"/>
          <w:szCs w:val="36"/>
          <w:cs/>
        </w:rPr>
        <w:t>จะต้องออกแบบให้สามารถ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="00803B33">
        <w:rPr>
          <w:rFonts w:ascii="TH SarabunPSK" w:hAnsi="TH SarabunPSK" w:cs="TH SarabunPSK" w:hint="cs"/>
          <w:sz w:val="36"/>
          <w:szCs w:val="36"/>
          <w:cs/>
        </w:rPr>
        <w:t>รวบรวมและบำบัดน้ำชะมูลฝอยจากหน่วยฝังกลบ โดย</w:t>
      </w:r>
      <w:r w:rsidR="00803B33">
        <w:rPr>
          <w:rFonts w:ascii="TH SarabunPSK" w:hAnsi="TH SarabunPSK" w:cs="TH SarabunPSK"/>
          <w:spacing w:val="4"/>
          <w:sz w:val="36"/>
          <w:szCs w:val="36"/>
          <w:cs/>
        </w:rPr>
        <w:t>บ่อบำบัดน้ำเสีย</w:t>
      </w:r>
      <w:r w:rsidRPr="00EF730C">
        <w:rPr>
          <w:rFonts w:ascii="TH SarabunPSK" w:hAnsi="TH SarabunPSK" w:cs="TH SarabunPSK"/>
          <w:spacing w:val="4"/>
          <w:sz w:val="36"/>
          <w:szCs w:val="36"/>
          <w:cs/>
        </w:rPr>
        <w:t>จะต้อง</w:t>
      </w:r>
      <w:r w:rsidR="00803B33">
        <w:rPr>
          <w:rFonts w:ascii="TH SarabunPSK" w:hAnsi="TH SarabunPSK" w:cs="TH SarabunPSK" w:hint="cs"/>
          <w:spacing w:val="4"/>
          <w:sz w:val="36"/>
          <w:szCs w:val="36"/>
          <w:cs/>
        </w:rPr>
        <w:t>มี</w:t>
      </w:r>
      <w:r w:rsidR="00803B33">
        <w:rPr>
          <w:rFonts w:ascii="TH SarabunPSK" w:hAnsi="TH SarabunPSK" w:cs="TH SarabunPSK"/>
          <w:sz w:val="36"/>
          <w:szCs w:val="36"/>
          <w:cs/>
        </w:rPr>
        <w:t>เกณฑ์</w:t>
      </w:r>
      <w:r w:rsidR="00803B33">
        <w:rPr>
          <w:rFonts w:ascii="TH SarabunPSK" w:hAnsi="TH SarabunPSK" w:cs="TH SarabunPSK" w:hint="cs"/>
          <w:sz w:val="36"/>
          <w:szCs w:val="36"/>
          <w:cs/>
        </w:rPr>
        <w:t>ขั้น</w:t>
      </w:r>
      <w:r w:rsidRPr="00EF730C">
        <w:rPr>
          <w:rFonts w:ascii="TH SarabunPSK" w:hAnsi="TH SarabunPSK" w:cs="TH SarabunPSK"/>
          <w:sz w:val="36"/>
          <w:szCs w:val="36"/>
          <w:cs/>
        </w:rPr>
        <w:t>ต่ำ ดังนี้</w:t>
      </w:r>
    </w:p>
    <w:p w:rsidR="00E51CF7" w:rsidRPr="00EF730C" w:rsidRDefault="00E51CF7" w:rsidP="002A5467">
      <w:pPr>
        <w:pStyle w:val="a4"/>
        <w:numPr>
          <w:ilvl w:val="0"/>
          <w:numId w:val="32"/>
        </w:numPr>
        <w:tabs>
          <w:tab w:val="left" w:pos="1701"/>
          <w:tab w:val="right" w:pos="2977"/>
        </w:tabs>
        <w:spacing w:after="0" w:line="240" w:lineRule="auto"/>
        <w:ind w:left="0" w:firstLine="2552"/>
        <w:jc w:val="thaiDistribute"/>
        <w:rPr>
          <w:rFonts w:ascii="TH SarabunPSK" w:hAnsi="TH SarabunPSK" w:cs="TH SarabunPSK"/>
          <w:sz w:val="36"/>
          <w:szCs w:val="36"/>
        </w:rPr>
      </w:pPr>
      <w:r w:rsidRPr="002A5467">
        <w:rPr>
          <w:rFonts w:ascii="TH SarabunPSK" w:hAnsi="TH SarabunPSK" w:cs="TH SarabunPSK"/>
          <w:spacing w:val="-4"/>
          <w:sz w:val="36"/>
          <w:szCs w:val="36"/>
          <w:cs/>
        </w:rPr>
        <w:t>ใช้ดินที่มีอัตราการไหลซึมไม่มากว่า 1</w:t>
      </w:r>
      <w:r w:rsidRPr="002A5467">
        <w:rPr>
          <w:rFonts w:ascii="TH SarabunPSK" w:hAnsi="TH SarabunPSK" w:cs="TH SarabunPSK"/>
          <w:spacing w:val="-4"/>
          <w:sz w:val="36"/>
          <w:szCs w:val="36"/>
        </w:rPr>
        <w:t>x</w:t>
      </w:r>
      <w:r w:rsidRPr="002A5467">
        <w:rPr>
          <w:rFonts w:ascii="TH SarabunPSK" w:hAnsi="TH SarabunPSK" w:cs="TH SarabunPSK"/>
          <w:spacing w:val="-4"/>
          <w:sz w:val="36"/>
          <w:szCs w:val="36"/>
          <w:cs/>
        </w:rPr>
        <w:t>10</w:t>
      </w:r>
      <w:r w:rsidRPr="002A5467">
        <w:rPr>
          <w:rFonts w:ascii="TH SarabunPSK" w:hAnsi="TH SarabunPSK" w:cs="TH SarabunPSK"/>
          <w:spacing w:val="-4"/>
          <w:sz w:val="36"/>
          <w:szCs w:val="36"/>
          <w:vertAlign w:val="superscript"/>
          <w:cs/>
        </w:rPr>
        <w:t xml:space="preserve">-7 </w:t>
      </w:r>
      <w:r w:rsidR="002A5467" w:rsidRPr="002A5467">
        <w:rPr>
          <w:rFonts w:ascii="TH SarabunPSK" w:hAnsi="TH SarabunPSK" w:cs="TH SarabunPSK" w:hint="cs"/>
          <w:spacing w:val="-4"/>
          <w:sz w:val="36"/>
          <w:szCs w:val="36"/>
          <w:cs/>
        </w:rPr>
        <w:t>เซนติเมตร</w:t>
      </w:r>
      <w:r w:rsidRPr="002A5467">
        <w:rPr>
          <w:rFonts w:ascii="TH SarabunPSK" w:hAnsi="TH SarabunPSK" w:cs="TH SarabunPSK"/>
          <w:spacing w:val="-4"/>
          <w:sz w:val="36"/>
          <w:szCs w:val="36"/>
          <w:cs/>
        </w:rPr>
        <w:t>/วินาที หรือ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A96D00">
        <w:rPr>
          <w:rFonts w:ascii="TH SarabunPSK" w:hAnsi="TH SarabunPSK" w:cs="TH SarabunPSK"/>
          <w:spacing w:val="-6"/>
          <w:sz w:val="36"/>
          <w:szCs w:val="36"/>
          <w:cs/>
        </w:rPr>
        <w:t>ใช้วัสดุกันซึมประเภทแผ่นวัสดุสังเคราะห</w:t>
      </w:r>
      <w:r w:rsidR="00A96D00">
        <w:rPr>
          <w:rFonts w:ascii="TH SarabunPSK" w:hAnsi="TH SarabunPSK" w:cs="TH SarabunPSK"/>
          <w:spacing w:val="-6"/>
          <w:sz w:val="36"/>
          <w:szCs w:val="36"/>
          <w:cs/>
        </w:rPr>
        <w:t xml:space="preserve">์ชั้นเดียวหนาไม่น้อยกว่า 1.5 </w:t>
      </w:r>
      <w:r w:rsidR="00A96D00">
        <w:rPr>
          <w:rFonts w:ascii="TH SarabunPSK" w:hAnsi="TH SarabunPSK" w:cs="TH SarabunPSK" w:hint="cs"/>
          <w:spacing w:val="-6"/>
          <w:sz w:val="36"/>
          <w:szCs w:val="36"/>
          <w:cs/>
        </w:rPr>
        <w:t>มิลลิเมตร</w:t>
      </w:r>
      <w:r w:rsidRPr="00A96D00">
        <w:rPr>
          <w:rFonts w:ascii="TH SarabunPSK" w:hAnsi="TH SarabunPSK" w:cs="TH SarabunPSK"/>
          <w:spacing w:val="-6"/>
          <w:sz w:val="36"/>
          <w:szCs w:val="36"/>
          <w:cs/>
        </w:rPr>
        <w:t xml:space="preserve"> กับดินที่มีอัตราการ</w:t>
      </w:r>
      <w:r w:rsidR="00803B3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A96D00">
        <w:rPr>
          <w:rFonts w:ascii="TH SarabunPSK" w:hAnsi="TH SarabunPSK" w:cs="TH SarabunPSK"/>
          <w:spacing w:val="-6"/>
          <w:sz w:val="36"/>
          <w:szCs w:val="36"/>
          <w:cs/>
        </w:rPr>
        <w:t>ไหลซึม</w:t>
      </w:r>
      <w:r w:rsidRPr="00EF730C">
        <w:rPr>
          <w:rFonts w:ascii="TH SarabunPSK" w:hAnsi="TH SarabunPSK" w:cs="TH SarabunPSK"/>
          <w:sz w:val="36"/>
          <w:szCs w:val="36"/>
          <w:cs/>
        </w:rPr>
        <w:t>ไม่มากกว่า 1</w:t>
      </w:r>
      <w:r w:rsidRPr="00EF730C">
        <w:rPr>
          <w:rFonts w:ascii="TH SarabunPSK" w:hAnsi="TH SarabunPSK" w:cs="TH SarabunPSK"/>
          <w:sz w:val="36"/>
          <w:szCs w:val="36"/>
        </w:rPr>
        <w:t>x</w:t>
      </w:r>
      <w:r w:rsidRPr="00EF730C">
        <w:rPr>
          <w:rFonts w:ascii="TH SarabunPSK" w:hAnsi="TH SarabunPSK" w:cs="TH SarabunPSK"/>
          <w:sz w:val="36"/>
          <w:szCs w:val="36"/>
          <w:cs/>
        </w:rPr>
        <w:t>10</w:t>
      </w:r>
      <w:r w:rsidRPr="00EF730C">
        <w:rPr>
          <w:rFonts w:ascii="TH SarabunPSK" w:hAnsi="TH SarabunPSK" w:cs="TH SarabunPSK"/>
          <w:sz w:val="36"/>
          <w:szCs w:val="36"/>
          <w:vertAlign w:val="superscript"/>
          <w:cs/>
        </w:rPr>
        <w:t xml:space="preserve">-5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/วินาที หนา 60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</w:p>
    <w:p w:rsidR="00E51CF7" w:rsidRPr="00A96D00" w:rsidRDefault="00E51CF7" w:rsidP="002A5467">
      <w:pPr>
        <w:pStyle w:val="a4"/>
        <w:numPr>
          <w:ilvl w:val="0"/>
          <w:numId w:val="32"/>
        </w:numPr>
        <w:tabs>
          <w:tab w:val="left" w:pos="1701"/>
          <w:tab w:val="right" w:pos="2977"/>
        </w:tabs>
        <w:spacing w:after="0" w:line="240" w:lineRule="auto"/>
        <w:ind w:left="0" w:firstLine="2552"/>
        <w:jc w:val="thaiDistribute"/>
        <w:rPr>
          <w:rFonts w:ascii="TH SarabunPSK" w:hAnsi="TH SarabunPSK" w:cs="TH SarabunPSK"/>
          <w:sz w:val="36"/>
          <w:szCs w:val="36"/>
        </w:rPr>
      </w:pPr>
      <w:r w:rsidRPr="00803B33">
        <w:rPr>
          <w:rFonts w:ascii="TH SarabunPSK" w:hAnsi="TH SarabunPSK" w:cs="TH SarabunPSK"/>
          <w:spacing w:val="-8"/>
          <w:sz w:val="36"/>
          <w:szCs w:val="36"/>
          <w:cs/>
        </w:rPr>
        <w:lastRenderedPageBreak/>
        <w:t>ต้องมีระยะเผื่อ (</w:t>
      </w:r>
      <w:r w:rsidRPr="00803B33">
        <w:rPr>
          <w:rFonts w:ascii="TH SarabunPSK" w:hAnsi="TH SarabunPSK" w:cs="TH SarabunPSK"/>
          <w:spacing w:val="-8"/>
          <w:sz w:val="36"/>
          <w:szCs w:val="36"/>
        </w:rPr>
        <w:t>freeboard</w:t>
      </w:r>
      <w:r w:rsidR="00803B33" w:rsidRPr="00803B33">
        <w:rPr>
          <w:rFonts w:ascii="TH SarabunPSK" w:hAnsi="TH SarabunPSK" w:cs="TH SarabunPSK"/>
          <w:spacing w:val="-8"/>
          <w:sz w:val="36"/>
          <w:szCs w:val="36"/>
          <w:cs/>
        </w:rPr>
        <w:t xml:space="preserve">) อย่างน้อย </w:t>
      </w:r>
      <w:r w:rsidRPr="00803B33">
        <w:rPr>
          <w:rFonts w:ascii="TH SarabunPSK" w:hAnsi="TH SarabunPSK" w:cs="TH SarabunPSK"/>
          <w:spacing w:val="-8"/>
          <w:sz w:val="36"/>
          <w:szCs w:val="36"/>
          <w:cs/>
        </w:rPr>
        <w:t xml:space="preserve">60 </w:t>
      </w:r>
      <w:r w:rsidR="00A96D00" w:rsidRPr="00803B33">
        <w:rPr>
          <w:rFonts w:ascii="TH SarabunPSK" w:hAnsi="TH SarabunPSK" w:cs="TH SarabunPSK" w:hint="cs"/>
          <w:spacing w:val="-8"/>
          <w:sz w:val="36"/>
          <w:szCs w:val="36"/>
          <w:cs/>
        </w:rPr>
        <w:t>เซนติเมตร</w:t>
      </w:r>
      <w:r w:rsidRPr="00803B33">
        <w:rPr>
          <w:rFonts w:ascii="TH SarabunPSK" w:hAnsi="TH SarabunPSK" w:cs="TH SarabunPSK"/>
          <w:spacing w:val="-8"/>
          <w:sz w:val="36"/>
          <w:szCs w:val="36"/>
          <w:cs/>
        </w:rPr>
        <w:t xml:space="preserve"> เหนือความสูง</w:t>
      </w:r>
      <w:r w:rsidR="00803B33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A96D00">
        <w:rPr>
          <w:rFonts w:ascii="TH SarabunPSK" w:hAnsi="TH SarabunPSK" w:cs="TH SarabunPSK"/>
          <w:sz w:val="36"/>
          <w:szCs w:val="36"/>
          <w:cs/>
        </w:rPr>
        <w:t>ของน้ำที่เกิดจากพายุฝนช่วงเวลา 24 ชั่วโมง ที่เกิดในคาบ 25 ปี</w:t>
      </w:r>
    </w:p>
    <w:p w:rsidR="00E51CF7" w:rsidRPr="004C18E3" w:rsidRDefault="00E51CF7" w:rsidP="002A5467">
      <w:pPr>
        <w:pStyle w:val="a4"/>
        <w:numPr>
          <w:ilvl w:val="0"/>
          <w:numId w:val="32"/>
        </w:numPr>
        <w:tabs>
          <w:tab w:val="left" w:pos="1701"/>
          <w:tab w:val="right" w:pos="2977"/>
        </w:tabs>
        <w:spacing w:after="0" w:line="240" w:lineRule="auto"/>
        <w:ind w:left="0" w:firstLine="2552"/>
        <w:jc w:val="thaiDistribute"/>
        <w:rPr>
          <w:rFonts w:ascii="TH SarabunPSK" w:hAnsi="TH SarabunPSK" w:cs="TH SarabunPSK"/>
          <w:spacing w:val="-6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คุณภาพน้ำทิ้งระบายสู่ภายนอกสถานที่ฝังกลบต้องอยู่ในเกณฑ์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4C18E3">
        <w:rPr>
          <w:rFonts w:ascii="TH SarabunPSK" w:hAnsi="TH SarabunPSK" w:cs="TH SarabunPSK"/>
          <w:spacing w:val="-6"/>
          <w:sz w:val="36"/>
          <w:szCs w:val="36"/>
          <w:cs/>
        </w:rPr>
        <w:t>มาตรฐานคุณภาพน้ำท</w:t>
      </w:r>
      <w:r w:rsidR="00A96D00">
        <w:rPr>
          <w:rFonts w:ascii="TH SarabunPSK" w:hAnsi="TH SarabunPSK" w:cs="TH SarabunPSK"/>
          <w:spacing w:val="-6"/>
          <w:sz w:val="36"/>
          <w:szCs w:val="36"/>
          <w:cs/>
        </w:rPr>
        <w:t>ิ้ง ตาม</w:t>
      </w:r>
      <w:r w:rsidR="00721F96">
        <w:rPr>
          <w:rFonts w:ascii="TH SarabunPSK" w:hAnsi="TH SarabunPSK" w:cs="TH SarabunPSK" w:hint="cs"/>
          <w:spacing w:val="-6"/>
          <w:sz w:val="36"/>
          <w:szCs w:val="36"/>
          <w:cs/>
        </w:rPr>
        <w:t>กฎหมายที่เกี่ยวข้อง</w:t>
      </w:r>
    </w:p>
    <w:p w:rsidR="00CC4D95" w:rsidRPr="00EF730C" w:rsidRDefault="00E51CF7" w:rsidP="004C18E3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ระบบควบคุมก๊าซ</w:t>
      </w:r>
    </w:p>
    <w:p w:rsidR="00E51CF7" w:rsidRPr="00EF730C" w:rsidRDefault="00E51CF7" w:rsidP="00A96D00">
      <w:pPr>
        <w:pStyle w:val="a4"/>
        <w:tabs>
          <w:tab w:val="left" w:pos="1701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สถานที่ฝังกลบจะต้องติดตั้งระบบตรวจสอบและควบคุมก๊าซจาก</w:t>
      </w:r>
      <w:r w:rsidR="004C18E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หลุมฝังกลบ โดยเฉพาะก๊าซมีเทนเพื่อป้องกันการระเบิด ไฟไหม้และกลิ่นเหม็นรบกวน การควบคุม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การระบายก๊าซจากบ่อฝังกลบขยะมูลฝอย แบ่งออกเป็น 2 วิธีได้แก่</w:t>
      </w:r>
    </w:p>
    <w:p w:rsidR="00E51CF7" w:rsidRPr="00A96D00" w:rsidRDefault="00E51CF7" w:rsidP="00A96D00">
      <w:pPr>
        <w:pStyle w:val="a4"/>
        <w:numPr>
          <w:ilvl w:val="0"/>
          <w:numId w:val="33"/>
        </w:numPr>
        <w:tabs>
          <w:tab w:val="left" w:pos="1701"/>
          <w:tab w:val="left" w:pos="2977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A96D00">
        <w:rPr>
          <w:rFonts w:ascii="TH SarabunPSK" w:hAnsi="TH SarabunPSK" w:cs="TH SarabunPSK"/>
          <w:spacing w:val="-6"/>
          <w:sz w:val="36"/>
          <w:szCs w:val="36"/>
          <w:cs/>
        </w:rPr>
        <w:t>การวางท่อหรือบ่อระบายก๊าซในแนวนอนหรือแนวดิ่งของบ่อฝังกลบ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96D00">
        <w:rPr>
          <w:rFonts w:ascii="TH SarabunPSK" w:hAnsi="TH SarabunPSK" w:cs="TH SarabunPSK"/>
          <w:sz w:val="36"/>
          <w:szCs w:val="36"/>
          <w:cs/>
        </w:rPr>
        <w:t xml:space="preserve">เพื่อลดแรงดันของก๊าซและระบายสู่บรรยากาศโดยธรรมชาติเรียกว่า </w:t>
      </w:r>
      <w:r w:rsidR="00803B33">
        <w:rPr>
          <w:rFonts w:ascii="TH SarabunPSK" w:hAnsi="TH SarabunPSK" w:cs="TH SarabunPSK"/>
          <w:sz w:val="36"/>
          <w:szCs w:val="36"/>
        </w:rPr>
        <w:t>Passive C</w:t>
      </w:r>
      <w:r w:rsidRPr="00A96D00">
        <w:rPr>
          <w:rFonts w:ascii="TH SarabunPSK" w:hAnsi="TH SarabunPSK" w:cs="TH SarabunPSK"/>
          <w:sz w:val="36"/>
          <w:szCs w:val="36"/>
        </w:rPr>
        <w:t xml:space="preserve">ontrol </w:t>
      </w:r>
      <w:r w:rsidRPr="00A96D00">
        <w:rPr>
          <w:rFonts w:ascii="TH SarabunPSK" w:hAnsi="TH SarabunPSK" w:cs="TH SarabunPSK"/>
          <w:sz w:val="36"/>
          <w:szCs w:val="36"/>
          <w:cs/>
        </w:rPr>
        <w:t>การวาง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A96D00">
        <w:rPr>
          <w:rFonts w:ascii="TH SarabunPSK" w:hAnsi="TH SarabunPSK" w:cs="TH SarabunPSK"/>
          <w:sz w:val="36"/>
          <w:szCs w:val="36"/>
          <w:cs/>
        </w:rPr>
        <w:t>ตำแหน่งระยะห่างของบ่อหรือท่อในแนวดิ่ง โดยทั่วไปใช้ระยะประมาณ 30-40 เมตร</w:t>
      </w:r>
    </w:p>
    <w:p w:rsidR="00E51CF7" w:rsidRPr="00EF730C" w:rsidRDefault="00E51CF7" w:rsidP="00A96D00">
      <w:pPr>
        <w:pStyle w:val="a4"/>
        <w:numPr>
          <w:ilvl w:val="0"/>
          <w:numId w:val="33"/>
        </w:numPr>
        <w:tabs>
          <w:tab w:val="left" w:pos="1701"/>
          <w:tab w:val="left" w:pos="2977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 xml:space="preserve">การวางท่อในแนวดิ่งและติดตั้งอุปกรณ์ดูดก๊าซจากบ่อฝังกลบ </w:t>
      </w:r>
      <w:r w:rsidRPr="00803B33">
        <w:rPr>
          <w:rFonts w:ascii="TH SarabunPSK" w:hAnsi="TH SarabunPSK" w:cs="TH SarabunPSK"/>
          <w:spacing w:val="-4"/>
          <w:sz w:val="36"/>
          <w:szCs w:val="36"/>
          <w:cs/>
        </w:rPr>
        <w:t xml:space="preserve">เรียกว่า </w:t>
      </w:r>
      <w:r w:rsidR="00803B33" w:rsidRPr="00803B33">
        <w:rPr>
          <w:rFonts w:ascii="TH SarabunPSK" w:hAnsi="TH SarabunPSK" w:cs="TH SarabunPSK"/>
          <w:spacing w:val="-4"/>
          <w:sz w:val="36"/>
          <w:szCs w:val="36"/>
        </w:rPr>
        <w:t>Active C</w:t>
      </w:r>
      <w:r w:rsidRPr="00803B33">
        <w:rPr>
          <w:rFonts w:ascii="TH SarabunPSK" w:hAnsi="TH SarabunPSK" w:cs="TH SarabunPSK"/>
          <w:spacing w:val="-4"/>
          <w:sz w:val="36"/>
          <w:szCs w:val="36"/>
        </w:rPr>
        <w:t xml:space="preserve">ontrol </w:t>
      </w:r>
      <w:r w:rsidRPr="00803B33">
        <w:rPr>
          <w:rFonts w:ascii="TH SarabunPSK" w:hAnsi="TH SarabunPSK" w:cs="TH SarabunPSK"/>
          <w:spacing w:val="-4"/>
          <w:sz w:val="36"/>
          <w:szCs w:val="36"/>
          <w:cs/>
        </w:rPr>
        <w:t>โดยมีจุดมุ่งหมายจะนำก๊าซที่เกิดขึ้นไปใช้ประโยชน์เป็นเชื้อเพลิง ในกรณี</w:t>
      </w:r>
      <w:r w:rsidR="00803B3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ที่มีปริมาณก๊าซเกิดขึ้นมาก หรือใช้กำจัดก๊าซที่เกิดขึ้นโดยการเผาไหม้ (</w:t>
      </w:r>
      <w:r w:rsidRPr="00EF730C">
        <w:rPr>
          <w:rFonts w:ascii="TH SarabunPSK" w:hAnsi="TH SarabunPSK" w:cs="TH SarabunPSK"/>
          <w:sz w:val="36"/>
          <w:szCs w:val="36"/>
        </w:rPr>
        <w:t xml:space="preserve">Flaring) </w:t>
      </w:r>
      <w:r w:rsidRPr="00EF730C">
        <w:rPr>
          <w:rFonts w:ascii="TH SarabunPSK" w:hAnsi="TH SarabunPSK" w:cs="TH SarabunPSK"/>
          <w:sz w:val="36"/>
          <w:szCs w:val="36"/>
          <w:cs/>
        </w:rPr>
        <w:t>ทั้งนี้</w:t>
      </w:r>
      <w:r w:rsidR="00A96D0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ก๊าซที่เกิดขึ้น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จากการเผาไหม้ จะต้องอยู่ในเกณฑ์มาตรฐานคุณภาพอากาศ</w:t>
      </w:r>
      <w:r w:rsidR="00803B3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803B33">
        <w:rPr>
          <w:rFonts w:ascii="TH SarabunPSK" w:hAnsi="TH SarabunPSK" w:cs="TH SarabunPSK" w:hint="cs"/>
          <w:sz w:val="36"/>
          <w:szCs w:val="36"/>
          <w:cs/>
        </w:rPr>
        <w:t>ตามกฎหมายที่เกี่ยวข้อง</w:t>
      </w:r>
    </w:p>
    <w:p w:rsidR="00E51CF7" w:rsidRPr="00EF730C" w:rsidRDefault="0089527F" w:rsidP="004C18E3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แนวกันชน (</w:t>
      </w:r>
      <w:r w:rsidR="00803B33">
        <w:rPr>
          <w:rFonts w:ascii="TH SarabunPSK" w:hAnsi="TH SarabunPSK" w:cs="TH SarabunPSK"/>
          <w:sz w:val="36"/>
          <w:szCs w:val="36"/>
        </w:rPr>
        <w:t>Buffer Z</w:t>
      </w:r>
      <w:r w:rsidRPr="00EF730C">
        <w:rPr>
          <w:rFonts w:ascii="TH SarabunPSK" w:hAnsi="TH SarabunPSK" w:cs="TH SarabunPSK"/>
          <w:sz w:val="36"/>
          <w:szCs w:val="36"/>
        </w:rPr>
        <w:t>one)</w:t>
      </w:r>
    </w:p>
    <w:p w:rsidR="0089527F" w:rsidRPr="00EF730C" w:rsidRDefault="0089527F" w:rsidP="00A96D00">
      <w:pPr>
        <w:pStyle w:val="a4"/>
        <w:tabs>
          <w:tab w:val="left" w:pos="1701"/>
          <w:tab w:val="right" w:pos="2694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แนวกันชนโดยรอบอาณาเขตของสถานที่ฝังกลบ จะต้องมีระยะห่าง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จากแนวเขตที่ดินไม่น้อยกว่า 25 เมตร เพื่อใช้ประโยชน์พื้นที่สำหรับถนน คูระบายน้ำ การปลูก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ต้นไม้สลับแถวโดยเลือกพันธุ์ไม้</w:t>
      </w:r>
      <w:r w:rsidR="00A96D00">
        <w:rPr>
          <w:rFonts w:ascii="TH SarabunPSK" w:hAnsi="TH SarabunPSK" w:cs="TH SarabunPSK" w:hint="cs"/>
          <w:sz w:val="36"/>
          <w:szCs w:val="36"/>
          <w:cs/>
        </w:rPr>
        <w:t>ยืนต้น</w:t>
      </w:r>
      <w:r w:rsidRPr="00EF730C">
        <w:rPr>
          <w:rFonts w:ascii="TH SarabunPSK" w:hAnsi="TH SarabunPSK" w:cs="TH SarabunPSK"/>
          <w:sz w:val="36"/>
          <w:szCs w:val="36"/>
          <w:cs/>
        </w:rPr>
        <w:t>ที่เหมาะสมในท้องถิ่น เพื่อปิดกั้นทางสายตาและลดปัญหา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กลิ่นสู่ภายนอก</w:t>
      </w:r>
    </w:p>
    <w:p w:rsidR="00A96D00" w:rsidRPr="00803B33" w:rsidRDefault="0089527F" w:rsidP="00A96D00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AF3FFD">
        <w:rPr>
          <w:rFonts w:ascii="TH SarabunPSK" w:hAnsi="TH SarabunPSK" w:cs="TH SarabunPSK"/>
          <w:spacing w:val="-8"/>
          <w:sz w:val="36"/>
          <w:szCs w:val="36"/>
          <w:cs/>
        </w:rPr>
        <w:t>ประเภทขนาด และจำนวนเครื่องจักรกลที่ใช้งานในการฝังกลบขยะมูลฝอย</w:t>
      </w:r>
      <w:r w:rsidRPr="00A96D00">
        <w:rPr>
          <w:rFonts w:ascii="TH SarabunPSK" w:hAnsi="TH SarabunPSK" w:cs="TH SarabunPSK"/>
          <w:spacing w:val="-8"/>
          <w:sz w:val="36"/>
          <w:szCs w:val="36"/>
          <w:cs/>
        </w:rPr>
        <w:t xml:space="preserve"> </w:t>
      </w:r>
      <w:r w:rsidRPr="00AF3FFD">
        <w:rPr>
          <w:rFonts w:ascii="TH SarabunPSK" w:hAnsi="TH SarabunPSK" w:cs="TH SarabunPSK"/>
          <w:sz w:val="36"/>
          <w:szCs w:val="36"/>
          <w:cs/>
        </w:rPr>
        <w:t xml:space="preserve">ขึ้นอยู่กับปริมาณขยะมูลฝอยที่ต้องกำจัดในแต่ละวัน ประเภทเครื่องจักรกลที่จำเป็นต้องใช้งาน </w:t>
      </w:r>
      <w:r w:rsidRPr="00AF3FFD">
        <w:rPr>
          <w:rFonts w:ascii="TH SarabunPSK" w:hAnsi="TH SarabunPSK" w:cs="TH SarabunPSK"/>
          <w:spacing w:val="-6"/>
          <w:sz w:val="36"/>
          <w:szCs w:val="36"/>
          <w:cs/>
        </w:rPr>
        <w:t>เช่น รถดันตีนตะขาบ (</w:t>
      </w:r>
      <w:r w:rsidRPr="00AF3FFD">
        <w:rPr>
          <w:rFonts w:ascii="TH SarabunPSK" w:hAnsi="TH SarabunPSK" w:cs="TH SarabunPSK"/>
          <w:spacing w:val="-6"/>
          <w:sz w:val="36"/>
          <w:szCs w:val="36"/>
        </w:rPr>
        <w:t xml:space="preserve">Bulldozer) </w:t>
      </w:r>
      <w:r w:rsidRPr="00AF3FFD">
        <w:rPr>
          <w:rFonts w:ascii="TH SarabunPSK" w:hAnsi="TH SarabunPSK" w:cs="TH SarabunPSK"/>
          <w:spacing w:val="-6"/>
          <w:sz w:val="36"/>
          <w:szCs w:val="36"/>
          <w:cs/>
        </w:rPr>
        <w:t>รถขุดดิน (</w:t>
      </w:r>
      <w:r w:rsidR="00803B33">
        <w:rPr>
          <w:rFonts w:ascii="TH SarabunPSK" w:hAnsi="TH SarabunPSK" w:cs="TH SarabunPSK"/>
          <w:spacing w:val="-6"/>
          <w:sz w:val="36"/>
          <w:szCs w:val="36"/>
        </w:rPr>
        <w:t>Back</w:t>
      </w:r>
      <w:r w:rsidR="00A96D00" w:rsidRPr="00AF3FFD">
        <w:rPr>
          <w:rFonts w:ascii="TH SarabunPSK" w:hAnsi="TH SarabunPSK" w:cs="TH SarabunPSK"/>
          <w:spacing w:val="-6"/>
          <w:sz w:val="36"/>
          <w:szCs w:val="36"/>
        </w:rPr>
        <w:t>ho</w:t>
      </w:r>
      <w:r w:rsidRPr="00AF3FFD">
        <w:rPr>
          <w:rFonts w:ascii="TH SarabunPSK" w:hAnsi="TH SarabunPSK" w:cs="TH SarabunPSK"/>
          <w:spacing w:val="-6"/>
          <w:sz w:val="36"/>
          <w:szCs w:val="36"/>
        </w:rPr>
        <w:t xml:space="preserve">e) </w:t>
      </w:r>
      <w:r w:rsidRPr="00AF3FFD">
        <w:rPr>
          <w:rFonts w:ascii="TH SarabunPSK" w:hAnsi="TH SarabunPSK" w:cs="TH SarabunPSK"/>
          <w:spacing w:val="-6"/>
          <w:sz w:val="36"/>
          <w:szCs w:val="36"/>
          <w:cs/>
        </w:rPr>
        <w:t>และรถบรรทุกกระบะเทท้าย 6 ล้อ เป็นต้น</w:t>
      </w:r>
    </w:p>
    <w:p w:rsidR="0089527F" w:rsidRPr="00EF730C" w:rsidRDefault="0089527F" w:rsidP="004C18E3">
      <w:pPr>
        <w:pStyle w:val="a4"/>
        <w:numPr>
          <w:ilvl w:val="0"/>
          <w:numId w:val="30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การออกแบบการปิด</w:t>
      </w:r>
    </w:p>
    <w:p w:rsidR="0089527F" w:rsidRPr="00EF730C" w:rsidRDefault="0089527F" w:rsidP="00A96D00">
      <w:pPr>
        <w:pStyle w:val="a4"/>
        <w:numPr>
          <w:ilvl w:val="0"/>
          <w:numId w:val="34"/>
        </w:numPr>
        <w:tabs>
          <w:tab w:val="left" w:pos="1843"/>
          <w:tab w:val="right" w:pos="2977"/>
        </w:tabs>
        <w:spacing w:after="0" w:line="240" w:lineRule="auto"/>
        <w:ind w:left="142" w:firstLine="241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A96D00">
        <w:rPr>
          <w:rFonts w:ascii="TH SarabunPSK" w:hAnsi="TH SarabunPSK" w:cs="TH SarabunPSK"/>
          <w:spacing w:val="-8"/>
          <w:sz w:val="36"/>
          <w:szCs w:val="36"/>
          <w:cs/>
        </w:rPr>
        <w:t>ในการออกแบบชั้นขยะมูลฝอยเหนือระดับพื้นดินโดยเฉพาะความสูง</w:t>
      </w:r>
      <w:r w:rsidRPr="00EF730C">
        <w:rPr>
          <w:rFonts w:ascii="TH SarabunPSK" w:hAnsi="TH SarabunPSK" w:cs="TH SarabunPSK"/>
          <w:spacing w:val="-4"/>
          <w:sz w:val="36"/>
          <w:szCs w:val="36"/>
          <w:cs/>
        </w:rPr>
        <w:t>ของชั้นขยะมูลฝอย</w:t>
      </w:r>
      <w:r w:rsidR="00A96D00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ต้องคำนึงถึงด้านทัศนียภาพของสถานที่ ความมั่นคงแข็งแรงและความ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ปลอดภัยในการปฏิบัติงานด้วย</w:t>
      </w:r>
    </w:p>
    <w:p w:rsidR="0089527F" w:rsidRPr="00EF730C" w:rsidRDefault="0089527F" w:rsidP="00A96D00">
      <w:pPr>
        <w:pStyle w:val="a4"/>
        <w:numPr>
          <w:ilvl w:val="0"/>
          <w:numId w:val="34"/>
        </w:numPr>
        <w:tabs>
          <w:tab w:val="left" w:pos="1843"/>
          <w:tab w:val="right" w:pos="2977"/>
        </w:tabs>
        <w:spacing w:after="0" w:line="240" w:lineRule="auto"/>
        <w:ind w:left="142" w:firstLine="241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A96D00">
        <w:rPr>
          <w:rFonts w:ascii="TH SarabunPSK" w:hAnsi="TH SarabunPSK" w:cs="TH SarabunPSK"/>
          <w:spacing w:val="-6"/>
          <w:sz w:val="36"/>
          <w:szCs w:val="36"/>
          <w:cs/>
        </w:rPr>
        <w:lastRenderedPageBreak/>
        <w:t>การออกแบบความลาดชันด้านข้างชั้นสุดท้าย ความลดชันด้านข้าง</w:t>
      </w:r>
      <w:r w:rsidR="00803B3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="00A96D00" w:rsidRPr="00A96D00">
        <w:rPr>
          <w:rFonts w:ascii="TH SarabunPSK" w:hAnsi="TH SarabunPSK" w:cs="TH SarabunPSK"/>
          <w:spacing w:val="-4"/>
          <w:sz w:val="36"/>
          <w:szCs w:val="36"/>
          <w:cs/>
        </w:rPr>
        <w:t>ของหน่วย</w:t>
      </w:r>
      <w:r w:rsidR="00A96D00" w:rsidRPr="00A96D00">
        <w:rPr>
          <w:rFonts w:ascii="TH SarabunPSK" w:hAnsi="TH SarabunPSK" w:cs="TH SarabunPSK" w:hint="cs"/>
          <w:spacing w:val="-4"/>
          <w:sz w:val="36"/>
          <w:szCs w:val="36"/>
          <w:cs/>
        </w:rPr>
        <w:t>กำจัด</w:t>
      </w:r>
      <w:r w:rsidRPr="00A96D00">
        <w:rPr>
          <w:rFonts w:ascii="TH SarabunPSK" w:hAnsi="TH SarabunPSK" w:cs="TH SarabunPSK"/>
          <w:spacing w:val="-4"/>
          <w:sz w:val="36"/>
          <w:szCs w:val="36"/>
          <w:cs/>
        </w:rPr>
        <w:t>เหนือดินจะไม่ชัน มากกว่า 3 ต่อ 1 ในแนวราบต่อแนวดิ่ง</w:t>
      </w:r>
      <w:r w:rsidR="00A96D00" w:rsidRPr="00A96D00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A96D00">
        <w:rPr>
          <w:rFonts w:ascii="TH SarabunPSK" w:hAnsi="TH SarabunPSK" w:cs="TH SarabunPSK"/>
          <w:spacing w:val="-4"/>
          <w:sz w:val="36"/>
          <w:szCs w:val="36"/>
          <w:cs/>
        </w:rPr>
        <w:t>และต้องมีการระบายน้ำ</w:t>
      </w:r>
      <w:r w:rsidR="00803B33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="00A96D00">
        <w:rPr>
          <w:rFonts w:ascii="TH SarabunPSK" w:hAnsi="TH SarabunPSK" w:cs="TH SarabunPSK"/>
          <w:sz w:val="36"/>
          <w:szCs w:val="36"/>
          <w:cs/>
        </w:rPr>
        <w:t>เพื่อควบคุมการกัดกร่อนของวัสดุ</w:t>
      </w:r>
      <w:r w:rsidRPr="00EF730C">
        <w:rPr>
          <w:rFonts w:ascii="TH SarabunPSK" w:hAnsi="TH SarabunPSK" w:cs="TH SarabunPSK"/>
          <w:sz w:val="36"/>
          <w:szCs w:val="36"/>
          <w:cs/>
        </w:rPr>
        <w:t>ปกคลุมชั้นสุดท้าย</w:t>
      </w:r>
    </w:p>
    <w:p w:rsidR="0089527F" w:rsidRPr="00EF730C" w:rsidRDefault="0089527F" w:rsidP="004C18E3">
      <w:pPr>
        <w:pStyle w:val="a4"/>
        <w:numPr>
          <w:ilvl w:val="0"/>
          <w:numId w:val="34"/>
        </w:numPr>
        <w:tabs>
          <w:tab w:val="left" w:pos="1843"/>
          <w:tab w:val="right" w:pos="2977"/>
        </w:tabs>
        <w:spacing w:after="0" w:line="240" w:lineRule="auto"/>
        <w:ind w:left="2977" w:hanging="42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การออกแบบการปิดทับชั้นสุดท้าย</w:t>
      </w:r>
    </w:p>
    <w:p w:rsidR="0089527F" w:rsidRPr="00EF730C" w:rsidRDefault="0089527F" w:rsidP="004C18E3">
      <w:pPr>
        <w:pStyle w:val="a4"/>
        <w:numPr>
          <w:ilvl w:val="0"/>
          <w:numId w:val="35"/>
        </w:numPr>
        <w:tabs>
          <w:tab w:val="left" w:pos="2268"/>
          <w:tab w:val="right" w:pos="3686"/>
        </w:tabs>
        <w:spacing w:after="0" w:line="240" w:lineRule="auto"/>
        <w:ind w:left="2268" w:firstLine="70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สถานที่ฝังกลบประเภทที่ 1</w:t>
      </w:r>
    </w:p>
    <w:p w:rsidR="0089527F" w:rsidRPr="00EF730C" w:rsidRDefault="0089527F" w:rsidP="00A96D00">
      <w:pPr>
        <w:pStyle w:val="a4"/>
        <w:numPr>
          <w:ilvl w:val="0"/>
          <w:numId w:val="36"/>
        </w:numPr>
        <w:tabs>
          <w:tab w:val="left" w:pos="2977"/>
          <w:tab w:val="right" w:pos="3969"/>
        </w:tabs>
        <w:spacing w:after="0" w:line="240" w:lineRule="auto"/>
        <w:ind w:left="0" w:firstLine="3686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ใช้วัสดุกันซึม การปิดทับชั้นสุดท้ายจะต้องมีชั้นปกคลุม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มีค่า</w:t>
      </w:r>
      <w:r w:rsidR="00A96D00">
        <w:rPr>
          <w:rFonts w:ascii="TH SarabunPSK" w:hAnsi="TH SarabunPSK" w:cs="TH SarabunPSK"/>
          <w:sz w:val="36"/>
          <w:szCs w:val="36"/>
          <w:cs/>
        </w:rPr>
        <w:t>อัตราการซึมผ่านของน้ำไม่มากกว่า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อัตราการซึมผ่านของน้ำของระบบวัสดุกันซึมด้านล่าง </w:t>
      </w:r>
      <w:r w:rsidR="00A96D00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ชั้นปกคลุมสุดท้ายจะใช้แผ่นวัสดุสังเคราะห์หนาไม่น้อยกว่</w:t>
      </w:r>
      <w:r w:rsidR="00A96D00">
        <w:rPr>
          <w:rFonts w:ascii="TH SarabunPSK" w:hAnsi="TH SarabunPSK" w:cs="TH SarabunPSK"/>
          <w:sz w:val="36"/>
          <w:szCs w:val="36"/>
          <w:cs/>
        </w:rPr>
        <w:t>า 1</w:t>
      </w:r>
      <w:r w:rsidR="00A96D00">
        <w:rPr>
          <w:rFonts w:ascii="TH SarabunPSK" w:hAnsi="TH SarabunPSK" w:cs="TH SarabunPSK" w:hint="cs"/>
          <w:sz w:val="36"/>
          <w:szCs w:val="36"/>
          <w:cs/>
        </w:rPr>
        <w:t xml:space="preserve"> มิลลิเมตร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และใช้ดินกลบทับชั้นบน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หนาไม่น้อยกว่า 60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เพื่อปลูกพืชคลุมดินสำหรับป้องกันการพังทลายของดิน</w:t>
      </w:r>
    </w:p>
    <w:p w:rsidR="0089527F" w:rsidRPr="00EF730C" w:rsidRDefault="0089527F" w:rsidP="00A96D00">
      <w:pPr>
        <w:pStyle w:val="a4"/>
        <w:numPr>
          <w:ilvl w:val="0"/>
          <w:numId w:val="36"/>
        </w:numPr>
        <w:tabs>
          <w:tab w:val="left" w:pos="2977"/>
          <w:tab w:val="right" w:pos="3969"/>
        </w:tabs>
        <w:spacing w:after="0" w:line="240" w:lineRule="auto"/>
        <w:ind w:left="0" w:firstLine="3686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ไม่มีการใช้วัสดุกันซึม ชั้นปกคลุมจะมีค่าอัตราการซึม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A96D00">
        <w:rPr>
          <w:rFonts w:ascii="TH SarabunPSK" w:hAnsi="TH SarabunPSK" w:cs="TH SarabunPSK"/>
          <w:spacing w:val="-4"/>
          <w:sz w:val="36"/>
          <w:szCs w:val="36"/>
          <w:cs/>
        </w:rPr>
        <w:t>ผ่านของน้ำไม่มากกว่า 1</w:t>
      </w:r>
      <w:r w:rsidRPr="00A96D00">
        <w:rPr>
          <w:rFonts w:ascii="TH SarabunPSK" w:hAnsi="TH SarabunPSK" w:cs="TH SarabunPSK"/>
          <w:spacing w:val="-4"/>
          <w:sz w:val="36"/>
          <w:szCs w:val="36"/>
        </w:rPr>
        <w:t>x10</w:t>
      </w:r>
      <w:r w:rsidRPr="00A96D00">
        <w:rPr>
          <w:rFonts w:ascii="TH SarabunPSK" w:hAnsi="TH SarabunPSK" w:cs="TH SarabunPSK"/>
          <w:spacing w:val="-4"/>
          <w:sz w:val="36"/>
          <w:szCs w:val="36"/>
          <w:vertAlign w:val="superscript"/>
        </w:rPr>
        <w:t>-7</w:t>
      </w:r>
      <w:r w:rsidR="00A96D00" w:rsidRPr="00A96D00">
        <w:rPr>
          <w:rFonts w:ascii="TH SarabunPSK" w:hAnsi="TH SarabunPSK" w:cs="TH SarabunPSK" w:hint="cs"/>
          <w:spacing w:val="-4"/>
          <w:sz w:val="36"/>
          <w:szCs w:val="36"/>
          <w:cs/>
        </w:rPr>
        <w:t>เซนติเมตร</w:t>
      </w:r>
      <w:r w:rsidRPr="00A96D00">
        <w:rPr>
          <w:rFonts w:ascii="TH SarabunPSK" w:hAnsi="TH SarabunPSK" w:cs="TH SarabunPSK"/>
          <w:spacing w:val="-4"/>
          <w:sz w:val="36"/>
          <w:szCs w:val="36"/>
          <w:cs/>
        </w:rPr>
        <w:t xml:space="preserve">/วินาที หนาไม่น้อยกว่า 45 </w:t>
      </w:r>
      <w:r w:rsidR="00A96D00" w:rsidRPr="00A96D00">
        <w:rPr>
          <w:rFonts w:ascii="TH SarabunPSK" w:hAnsi="TH SarabunPSK" w:cs="TH SarabunPSK" w:hint="cs"/>
          <w:spacing w:val="-4"/>
          <w:sz w:val="36"/>
          <w:szCs w:val="36"/>
          <w:cs/>
        </w:rPr>
        <w:t>เซนติเมตร</w:t>
      </w:r>
      <w:r w:rsidRPr="00A96D00">
        <w:rPr>
          <w:rFonts w:ascii="TH SarabunPSK" w:hAnsi="TH SarabunPSK" w:cs="TH SarabunPSK"/>
          <w:spacing w:val="-4"/>
          <w:sz w:val="36"/>
          <w:szCs w:val="36"/>
          <w:cs/>
        </w:rPr>
        <w:t xml:space="preserve"> และใช้ดินกลบทับ</w:t>
      </w:r>
      <w:r w:rsidR="00803B33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ชั้นบนอีกหนา 45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เพื่อปลูกพืชคลุมดิน</w:t>
      </w:r>
    </w:p>
    <w:p w:rsidR="0089527F" w:rsidRPr="00EF730C" w:rsidRDefault="009112F1" w:rsidP="004C18E3">
      <w:pPr>
        <w:pStyle w:val="a4"/>
        <w:numPr>
          <w:ilvl w:val="0"/>
          <w:numId w:val="35"/>
        </w:numPr>
        <w:tabs>
          <w:tab w:val="left" w:pos="2268"/>
          <w:tab w:val="right" w:pos="3686"/>
        </w:tabs>
        <w:spacing w:after="0" w:line="240" w:lineRule="auto"/>
        <w:ind w:left="2268" w:firstLine="709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สถานที่ฝังกลบประเภทที่ 2</w:t>
      </w:r>
    </w:p>
    <w:p w:rsidR="009112F1" w:rsidRPr="00EF730C" w:rsidRDefault="009112F1" w:rsidP="00A96D00">
      <w:pPr>
        <w:pStyle w:val="a4"/>
        <w:numPr>
          <w:ilvl w:val="0"/>
          <w:numId w:val="42"/>
        </w:numPr>
        <w:tabs>
          <w:tab w:val="left" w:pos="2977"/>
          <w:tab w:val="right" w:pos="3969"/>
        </w:tabs>
        <w:spacing w:after="0" w:line="240" w:lineRule="auto"/>
        <w:ind w:left="0" w:firstLine="3686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ใช้วัสดุกันซึม หากใช้ดินเหนียวปูด้านล่าง ชั้นปกคลุม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จะมีอัตราการซึมผ่านของน้ำไม่มากกว่า 1</w:t>
      </w:r>
      <w:r w:rsidRPr="00EF730C">
        <w:rPr>
          <w:rFonts w:ascii="TH SarabunPSK" w:hAnsi="TH SarabunPSK" w:cs="TH SarabunPSK"/>
          <w:sz w:val="36"/>
          <w:szCs w:val="36"/>
        </w:rPr>
        <w:t>x10</w:t>
      </w:r>
      <w:r w:rsidRPr="00EF730C">
        <w:rPr>
          <w:rFonts w:ascii="TH SarabunPSK" w:hAnsi="TH SarabunPSK" w:cs="TH SarabunPSK"/>
          <w:sz w:val="36"/>
          <w:szCs w:val="36"/>
          <w:vertAlign w:val="superscript"/>
        </w:rPr>
        <w:t>-5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/วินาที หนาไม่น้อยกว่า 45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และมีดินชั้นสุดท้ายหนา 45 </w:t>
      </w:r>
      <w:r w:rsidR="00A96D00">
        <w:rPr>
          <w:rFonts w:ascii="TH SarabunPSK" w:hAnsi="TH SarabunPSK" w:cs="TH SarabunPSK" w:hint="cs"/>
          <w:sz w:val="36"/>
          <w:szCs w:val="36"/>
          <w:cs/>
        </w:rPr>
        <w:t>เซนติเมตร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เหนือชั้นปกคลุม เพื่อปลูกพืชคลุมดินป้องกันการกัดเซาะ</w:t>
      </w:r>
    </w:p>
    <w:p w:rsidR="004C18E3" w:rsidRDefault="009112F1" w:rsidP="00A96D00">
      <w:pPr>
        <w:pStyle w:val="a4"/>
        <w:numPr>
          <w:ilvl w:val="0"/>
          <w:numId w:val="42"/>
        </w:numPr>
        <w:tabs>
          <w:tab w:val="left" w:pos="2977"/>
          <w:tab w:val="right" w:pos="3969"/>
        </w:tabs>
        <w:spacing w:after="0" w:line="240" w:lineRule="auto"/>
        <w:ind w:left="0" w:firstLine="3686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ไม่มีการใช้วัสดุกันซึม ชั้นปกคลุมดินเป็นแบบเดียวกับ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กรณีใช้วัสดุกันซึมเป็นดินเหนียว</w:t>
      </w:r>
    </w:p>
    <w:p w:rsidR="00A96D00" w:rsidRPr="00A96D00" w:rsidRDefault="00A96D00" w:rsidP="00A96D00">
      <w:pPr>
        <w:tabs>
          <w:tab w:val="left" w:pos="2977"/>
          <w:tab w:val="right" w:pos="396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95CDE" w:rsidRPr="00EF730C" w:rsidRDefault="00246BE7" w:rsidP="005560F0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730C">
        <w:rPr>
          <w:rFonts w:ascii="TH SarabunPSK" w:hAnsi="TH SarabunPSK" w:cs="TH SarabunPSK"/>
          <w:b/>
          <w:bCs/>
          <w:sz w:val="36"/>
          <w:szCs w:val="36"/>
          <w:cs/>
        </w:rPr>
        <w:t>ข้อกำหนดในการปฏิบัติงาน</w:t>
      </w:r>
    </w:p>
    <w:p w:rsidR="006A28EA" w:rsidRPr="00EF730C" w:rsidRDefault="006A28EA" w:rsidP="00BB1537">
      <w:pPr>
        <w:pStyle w:val="a4"/>
        <w:tabs>
          <w:tab w:val="left" w:pos="0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>หน่วยงานที่จะดำเนินการระบบ</w:t>
      </w:r>
      <w:r w:rsidR="00BB1537" w:rsidRPr="00BB1537">
        <w:rPr>
          <w:rFonts w:ascii="TH SarabunPSK" w:hAnsi="TH SarabunPSK" w:cs="TH SarabunPSK" w:hint="cs"/>
          <w:spacing w:val="-6"/>
          <w:sz w:val="36"/>
          <w:szCs w:val="36"/>
          <w:cs/>
        </w:rPr>
        <w:t>กำจัดขยะมูลฝอยแบบ</w:t>
      </w: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>ผสมผสาน ควรพิจารณาดำเนินการ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ดังต่อไปนี้</w:t>
      </w:r>
    </w:p>
    <w:p w:rsidR="00CF2940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>จัดเตรียมเจ้าหน้าที่ปฏิบัติงานในระหว่างชั่วโมงทำงาน ติดประกาศชั่วโมงปฏิบัติงาน</w:t>
      </w:r>
      <w:r w:rsidR="00803B3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ที่ประตูทางเข้า เพื่อให้สาธารณชนได้ทราบ จัดเตรียมคู่มือการปฏิบัติงานและการบำรุงรักษา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เครื่องจักรและอุปกรณ์ การควบคุมความปลอดภัยในระหว่างปฏิบัติงาน</w:t>
      </w:r>
    </w:p>
    <w:p w:rsidR="00680D4B" w:rsidRDefault="00680D4B" w:rsidP="00BB1537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pacing w:val="8"/>
          <w:sz w:val="36"/>
          <w:szCs w:val="36"/>
          <w:cs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บันทึกปริมาณขยะมูลฝอยรายวันจากแหล่งกำเนิดต่างๆ เข้าไปยังสถานที่กำจัด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BB1537">
        <w:rPr>
          <w:rFonts w:ascii="TH SarabunPSK" w:hAnsi="TH SarabunPSK" w:cs="TH SarabunPSK"/>
          <w:spacing w:val="8"/>
          <w:sz w:val="36"/>
          <w:szCs w:val="36"/>
          <w:cs/>
        </w:rPr>
        <w:t>ขยะมูลฝอยแบบผสมผสาน</w:t>
      </w:r>
    </w:p>
    <w:p w:rsidR="00A07D12" w:rsidRPr="00A07D12" w:rsidRDefault="00A07D12" w:rsidP="00A07D12">
      <w:pPr>
        <w:tabs>
          <w:tab w:val="left" w:pos="993"/>
          <w:tab w:val="right" w:pos="1560"/>
        </w:tabs>
        <w:spacing w:after="0" w:line="240" w:lineRule="auto"/>
        <w:jc w:val="thaiDistribute"/>
        <w:rPr>
          <w:rFonts w:ascii="TH SarabunPSK" w:hAnsi="TH SarabunPSK" w:cs="TH SarabunPSK"/>
          <w:spacing w:val="8"/>
          <w:sz w:val="36"/>
          <w:szCs w:val="36"/>
        </w:rPr>
      </w:pPr>
    </w:p>
    <w:p w:rsidR="00680D4B" w:rsidRPr="00803B33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lastRenderedPageBreak/>
        <w:t>ต้องควบคุมเศษขยะมูลฝอย กลิ่น แมลง</w:t>
      </w:r>
      <w:r w:rsidR="00BB153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และพาหะนำโรค เพื่อป้องกันปัญหา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803B33">
        <w:rPr>
          <w:rFonts w:ascii="TH SarabunPSK" w:hAnsi="TH SarabunPSK" w:cs="TH SarabunPSK"/>
          <w:sz w:val="36"/>
          <w:szCs w:val="36"/>
          <w:cs/>
        </w:rPr>
        <w:t>รบกวนด้านสุขอนามัยและสภาพที่ไม่น่าดู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445B1A">
        <w:rPr>
          <w:rFonts w:ascii="TH SarabunPSK" w:hAnsi="TH SarabunPSK" w:cs="TH SarabunPSK"/>
          <w:spacing w:val="-6"/>
          <w:sz w:val="36"/>
          <w:szCs w:val="36"/>
          <w:cs/>
        </w:rPr>
        <w:t>ต้องบำบัดน้ำเสียที่เกิดจากการปนเปื้อนขยะมูลฝอยและน้ำเสียใดๆ ทั้งหมดที่เกิดขึ้น</w:t>
      </w:r>
      <w:r w:rsidR="00803B33" w:rsidRPr="00445B1A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Pr="00BB1537">
        <w:rPr>
          <w:rFonts w:ascii="TH SarabunPSK" w:hAnsi="TH SarabunPSK" w:cs="TH SarabunPSK"/>
          <w:spacing w:val="-4"/>
          <w:sz w:val="36"/>
          <w:szCs w:val="36"/>
          <w:cs/>
        </w:rPr>
        <w:t>ให้มีคุณภาพน้ำทิ้งไม่เกินมาตรฐานคุณภาพน้ำ</w:t>
      </w:r>
      <w:r w:rsidR="00BB1537" w:rsidRPr="00BB1537">
        <w:rPr>
          <w:rFonts w:ascii="TH SarabunPSK" w:hAnsi="TH SarabunPSK" w:cs="TH SarabunPSK"/>
          <w:spacing w:val="-4"/>
          <w:sz w:val="36"/>
          <w:szCs w:val="36"/>
          <w:cs/>
        </w:rPr>
        <w:t>ทิ้ง ตาม</w:t>
      </w:r>
      <w:r w:rsidR="009B2AD9">
        <w:rPr>
          <w:rFonts w:ascii="TH SarabunPSK" w:hAnsi="TH SarabunPSK" w:cs="TH SarabunPSK" w:hint="cs"/>
          <w:spacing w:val="-4"/>
          <w:sz w:val="36"/>
          <w:szCs w:val="36"/>
          <w:cs/>
        </w:rPr>
        <w:t>กฎหมายที่เกี่ยวข้อง</w:t>
      </w:r>
      <w:r w:rsidRPr="00BB1537">
        <w:rPr>
          <w:rFonts w:ascii="TH SarabunPSK" w:hAnsi="TH SarabunPSK" w:cs="TH SarabunPSK"/>
          <w:spacing w:val="-4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เก็บตัวอย่างน้ำทิ้ง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เพื่อตรวจสอบคุณภาพน้ำอย่างน้อยปีละ</w:t>
      </w:r>
      <w:r w:rsidR="00BB153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2 ครั้ง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ข้อกำหนดการติดตามตรวจสอบคุณภาพน้ำ ความถี่ของการสุ่มตัวอย่างและการ</w:t>
      </w:r>
      <w:r w:rsidR="00803B33">
        <w:rPr>
          <w:rFonts w:ascii="TH SarabunPSK" w:hAnsi="TH SarabunPSK" w:cs="TH SarabunPSK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ตรวจวิเคราะห์ มีดังนี้</w:t>
      </w:r>
    </w:p>
    <w:p w:rsidR="00680D4B" w:rsidRPr="00EF730C" w:rsidRDefault="00680D4B" w:rsidP="004C18E3">
      <w:pPr>
        <w:numPr>
          <w:ilvl w:val="0"/>
          <w:numId w:val="37"/>
        </w:numPr>
        <w:tabs>
          <w:tab w:val="left" w:pos="1276"/>
          <w:tab w:val="righ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>คุณภาพน้ำก่อนเริ่มโครงการ ทำการสุ่มตัวอย่างน้ำและตรวจวิเคราะห์คุณภาพ</w:t>
      </w:r>
      <w:r w:rsidR="00803B33">
        <w:rPr>
          <w:rFonts w:ascii="TH SarabunPSK" w:hAnsi="TH SarabunPSK" w:cs="TH SarabunPSK"/>
          <w:spacing w:val="-6"/>
          <w:sz w:val="36"/>
          <w:szCs w:val="36"/>
          <w:cs/>
        </w:rPr>
        <w:br/>
      </w:r>
      <w:r w:rsidRPr="009E5D28">
        <w:rPr>
          <w:rFonts w:ascii="TH SarabunPSK" w:hAnsi="TH SarabunPSK" w:cs="TH SarabunPSK"/>
          <w:spacing w:val="-4"/>
          <w:sz w:val="36"/>
          <w:szCs w:val="36"/>
          <w:cs/>
        </w:rPr>
        <w:t>จากแหล่งน้ำผิวดินภายนอกสถานที่</w:t>
      </w:r>
      <w:r w:rsidR="00803B33" w:rsidRPr="009E5D28">
        <w:rPr>
          <w:rFonts w:ascii="TH SarabunPSK" w:hAnsi="TH SarabunPSK" w:cs="TH SarabunPSK" w:hint="cs"/>
          <w:spacing w:val="-4"/>
          <w:sz w:val="36"/>
          <w:szCs w:val="36"/>
          <w:cs/>
        </w:rPr>
        <w:t>กำจัดขยะมูลฝอยแบบผสมผสาน</w:t>
      </w:r>
      <w:r w:rsidRPr="009E5D28">
        <w:rPr>
          <w:rFonts w:ascii="TH SarabunPSK" w:hAnsi="TH SarabunPSK" w:cs="TH SarabunPSK"/>
          <w:spacing w:val="-4"/>
          <w:sz w:val="36"/>
          <w:szCs w:val="36"/>
          <w:cs/>
        </w:rPr>
        <w:t xml:space="preserve"> ก่อนเริ่มดำเนินการอย่างน้อย</w:t>
      </w:r>
      <w:r w:rsidR="009E5D28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1 ครั้ง</w:t>
      </w:r>
    </w:p>
    <w:p w:rsidR="00680D4B" w:rsidRPr="00EF730C" w:rsidRDefault="00680D4B" w:rsidP="004C18E3">
      <w:pPr>
        <w:numPr>
          <w:ilvl w:val="0"/>
          <w:numId w:val="37"/>
        </w:numPr>
        <w:tabs>
          <w:tab w:val="left" w:pos="1276"/>
          <w:tab w:val="righ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 xml:space="preserve">ดัชนีคุณภาพน้ำผิวดินตรวจสอบตามปกติ ทำการสุ่มตัวอย่างและวิเคราะห์ </w:t>
      </w:r>
      <w:r w:rsidR="00803B3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 xml:space="preserve">ปีละ 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2 ครั้ง โดยเฉพาะในช่วงต้นฤดูฝนและฤดูแล้ง </w:t>
      </w:r>
    </w:p>
    <w:p w:rsidR="00680D4B" w:rsidRPr="00803B33" w:rsidRDefault="00680D4B" w:rsidP="004C18E3">
      <w:pPr>
        <w:numPr>
          <w:ilvl w:val="0"/>
          <w:numId w:val="37"/>
        </w:numPr>
        <w:tabs>
          <w:tab w:val="left" w:pos="1276"/>
          <w:tab w:val="right" w:pos="1985"/>
        </w:tabs>
        <w:spacing w:after="0" w:line="240" w:lineRule="auto"/>
        <w:ind w:left="0" w:firstLine="156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คุณภาพน้ำทิ้งจากการบำบัดน้ำเสีย หรือจากบ่อเก็บกักน้ำฝนให้สุ่มตัวอย่าง และตรวจวิเคราะห์ปีละ 2 ครั้ง ดัชนีคุณภาพน้ำที่ตรวจสอบอย่างน้อยต้องประกอบด้วย ความเป็น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803B33">
        <w:rPr>
          <w:rFonts w:ascii="TH SarabunPSK" w:hAnsi="TH SarabunPSK" w:cs="TH SarabunPSK"/>
          <w:sz w:val="36"/>
          <w:szCs w:val="36"/>
          <w:cs/>
        </w:rPr>
        <w:t>กรด-ด่าง สารแขวนลอยทั้งหมด สารละละลายทั้งหมด บีโอดี แอมโมเนีย ไนเตรท และฟอสเฟต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803B33">
        <w:rPr>
          <w:rFonts w:ascii="TH SarabunPSK" w:hAnsi="TH SarabunPSK" w:cs="TH SarabunPSK"/>
          <w:sz w:val="36"/>
          <w:szCs w:val="36"/>
          <w:cs/>
        </w:rPr>
        <w:t>ทั้งหมด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การติดตามตรวจสอบน้ำผิวดิน แหล่งน้ำผิวดินภายนอกพื้นที่โครงการ ซึ่งอาจ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ได้รับผลกระทบจากสิ่งปนเปื้อนจากการดำเนินงาน แหล่งน้ำนิ่งจะตรวจสอบอย่างน้อย 1 จุด ใน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บริเวณใกล้ที่สุดสำหรับลำน้ำไหล</w:t>
      </w:r>
      <w:r w:rsidR="00BB1537">
        <w:rPr>
          <w:rFonts w:ascii="TH SarabunPSK" w:hAnsi="TH SarabunPSK" w:cs="TH SarabunPSK" w:hint="cs"/>
          <w:sz w:val="36"/>
          <w:szCs w:val="36"/>
          <w:cs/>
        </w:rPr>
        <w:t>โดย</w:t>
      </w:r>
      <w:r w:rsidR="00BB1537">
        <w:rPr>
          <w:rFonts w:ascii="TH SarabunPSK" w:hAnsi="TH SarabunPSK" w:cs="TH SarabunPSK"/>
          <w:sz w:val="36"/>
          <w:szCs w:val="36"/>
          <w:cs/>
        </w:rPr>
        <w:t>จะต้องตรวจสอบอย่างเพียงพอ</w:t>
      </w:r>
      <w:r w:rsidRPr="00EF730C">
        <w:rPr>
          <w:rFonts w:ascii="TH SarabunPSK" w:hAnsi="TH SarabunPSK" w:cs="TH SarabunPSK"/>
          <w:sz w:val="36"/>
          <w:szCs w:val="36"/>
          <w:cs/>
        </w:rPr>
        <w:t>ทั้งจุดเหนือน้ำและท้ายน้ำ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จัดเตรียมมาตรการป้องกันอัคคีภัย แผนฉุกเฉิน เพื่อแก้ไขปัญหากรณีเครื่องจักร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อุปกรณ์เกิดขัดข้อง หรือเกิดความล่าช้าด้วยสาเหตุอื่นใดในการปฏิบัติงาน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เครื่องมือและอุปกรณ์ที่ใช้ในการปฏิบัติงานจะต้องมีอย่างเพียงพอและมีการตรวจสภาพเป็นประจำ  นอกจากนี้ จะต้องมีอุปกรณ์ควบคุมอัคคีภัย เครื่องมือติดต่อสื่อสารยามฉุกเฉิน อุปกรณ์ปฐมพยาบาล และสถานที่พักเหนื่อยจากการปฏิบัติงาน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ดูแลและบำรุงรักษาถนนภายในพื้นที่โครงการให้สามารถใช้งานได้ดีทุกฤดูกาล</w:t>
      </w:r>
    </w:p>
    <w:p w:rsidR="00680D4B" w:rsidRPr="00EF730C" w:rsidRDefault="00680D4B" w:rsidP="004C18E3">
      <w:pPr>
        <w:pStyle w:val="a4"/>
        <w:numPr>
          <w:ilvl w:val="0"/>
          <w:numId w:val="15"/>
        </w:numPr>
        <w:tabs>
          <w:tab w:val="left" w:pos="993"/>
          <w:tab w:val="righ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ข้อกำหนดในการปฏิบัติงานของแต่ละเทคโนโลยี</w:t>
      </w:r>
    </w:p>
    <w:p w:rsidR="00680D4B" w:rsidRPr="00EF730C" w:rsidRDefault="00680D4B" w:rsidP="004C18E3">
      <w:pPr>
        <w:pStyle w:val="a4"/>
        <w:numPr>
          <w:ilvl w:val="0"/>
          <w:numId w:val="38"/>
        </w:numPr>
        <w:tabs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การคัดแยก</w:t>
      </w:r>
    </w:p>
    <w:p w:rsidR="00803B33" w:rsidRPr="00A07D12" w:rsidRDefault="00680D4B" w:rsidP="00A07D12">
      <w:pPr>
        <w:pStyle w:val="a4"/>
        <w:tabs>
          <w:tab w:val="left" w:pos="1985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4C18E3">
        <w:rPr>
          <w:rFonts w:ascii="TH SarabunPSK" w:hAnsi="TH SarabunPSK" w:cs="TH SarabunPSK"/>
          <w:sz w:val="36"/>
          <w:szCs w:val="36"/>
          <w:cs/>
        </w:rPr>
        <w:t>จัดเตรียมมาตรการตรวจสอบและจัดการมิให้มูลฝอยติดเชื้อและของเสีย</w:t>
      </w:r>
      <w:r w:rsidR="00445B1A">
        <w:rPr>
          <w:rFonts w:ascii="TH SarabunPSK" w:hAnsi="TH SarabunPSK" w:cs="TH SarabunPSK" w:hint="cs"/>
          <w:sz w:val="36"/>
          <w:szCs w:val="36"/>
          <w:cs/>
        </w:rPr>
        <w:br/>
      </w:r>
      <w:r w:rsidRPr="004C18E3">
        <w:rPr>
          <w:rFonts w:ascii="TH SarabunPSK" w:hAnsi="TH SarabunPSK" w:cs="TH SarabunPSK"/>
          <w:sz w:val="36"/>
          <w:szCs w:val="36"/>
          <w:cs/>
        </w:rPr>
        <w:t>อันตรายปะปนกับขยะมูลฝอยทั่วไปในสถานที่นำวัสดุกลับคืน</w:t>
      </w:r>
    </w:p>
    <w:p w:rsidR="00680D4B" w:rsidRPr="00EF730C" w:rsidRDefault="00680D4B" w:rsidP="004C18E3">
      <w:pPr>
        <w:pStyle w:val="a4"/>
        <w:numPr>
          <w:ilvl w:val="0"/>
          <w:numId w:val="38"/>
        </w:numPr>
        <w:tabs>
          <w:tab w:val="left" w:pos="1276"/>
          <w:tab w:val="righ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lastRenderedPageBreak/>
        <w:t>การฝังกลบขยะมูลฝอย</w:t>
      </w:r>
    </w:p>
    <w:p w:rsidR="00DD33FA" w:rsidRPr="00EF730C" w:rsidRDefault="00DD33FA" w:rsidP="004C18E3">
      <w:pPr>
        <w:pStyle w:val="a4"/>
        <w:numPr>
          <w:ilvl w:val="0"/>
          <w:numId w:val="3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การฝังกลบขยะมูลฝอยในสถานที่ฝังกลบประเภทที่ 1 (ในกรณีรับขยะ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มูลฝอยทั่วไป) ให้ฝังโดยการเกลี่ยเป็นชั้นๆ หนาประมาณ 60 เซนติเมตร และบดอัดให้มีความหนา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ประมาณ 30 เซนติเมตร หรือให้เป็นชั้นบางเท่าที่จะทำได้ก่อนที่จะเทขยะมูลฝอยชั้นต่อไป ส่วน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สถานที่ฝังกลบประเภทที่ 2 (ในกรณีรับขยะมูลฝอยที่ย่อยสลายยาก)</w:t>
      </w:r>
      <w:r w:rsidR="00BB153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F730C">
        <w:rPr>
          <w:rFonts w:ascii="TH SarabunPSK" w:hAnsi="TH SarabunPSK" w:cs="TH SarabunPSK"/>
          <w:sz w:val="36"/>
          <w:szCs w:val="36"/>
          <w:cs/>
        </w:rPr>
        <w:t>จะบดอัดอย่างน้อยสัปดาห์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ละครั้ง สำหรับขยะมูลฝอยชั้นแรกที่ทับอยู่บนแผ่นวัสดุกันซึมและระบบรวบรวมน้ำชะมูลฝอย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BB1537">
        <w:rPr>
          <w:rFonts w:ascii="TH SarabunPSK" w:hAnsi="TH SarabunPSK" w:cs="TH SarabunPSK"/>
          <w:spacing w:val="-4"/>
          <w:sz w:val="36"/>
          <w:szCs w:val="36"/>
          <w:cs/>
        </w:rPr>
        <w:t>จะต้องบดอัดหนาไม่เกิน 1 เมตร และต้องไม่มีขยะมูลฝอยที่อาจทำความเสียหายแก่แผ่นวัสดุกันซึม</w:t>
      </w:r>
      <w:r w:rsidRPr="00EF730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BB1537">
        <w:rPr>
          <w:rFonts w:ascii="TH SarabunPSK" w:hAnsi="TH SarabunPSK" w:cs="TH SarabunPSK"/>
          <w:sz w:val="36"/>
          <w:szCs w:val="36"/>
          <w:cs/>
        </w:rPr>
        <w:t>การฝังกลบขยะมูลฝอยจะฝังกลบเป็นช่องฝังกลบ</w:t>
      </w:r>
      <w:r w:rsidRPr="00BB1537">
        <w:rPr>
          <w:rFonts w:ascii="TH SarabunPSK" w:hAnsi="TH SarabunPSK" w:cs="TH SarabunPSK"/>
          <w:sz w:val="36"/>
          <w:szCs w:val="36"/>
        </w:rPr>
        <w:t xml:space="preserve"> (Cell)</w:t>
      </w:r>
      <w:r w:rsidRPr="00BB1537">
        <w:rPr>
          <w:rFonts w:ascii="TH SarabunPSK" w:hAnsi="TH SarabunPSK" w:cs="TH SarabunPSK"/>
          <w:sz w:val="36"/>
          <w:szCs w:val="36"/>
          <w:cs/>
        </w:rPr>
        <w:t xml:space="preserve"> โดยมีความลาดชันไม่มากกว่า 1 ต่อ 3 ใน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BB1537">
        <w:rPr>
          <w:rFonts w:ascii="TH SarabunPSK" w:hAnsi="TH SarabunPSK" w:cs="TH SarabunPSK"/>
          <w:spacing w:val="-4"/>
          <w:sz w:val="36"/>
          <w:szCs w:val="36"/>
          <w:cs/>
        </w:rPr>
        <w:t>แนวดิ่งต่อแนวราบ และใช้วัสดุกลบทับรายวันหลังการฝังกลบขยะมูลฝอยในแต่ละวัน ใช้วัสดุกลบทับ</w:t>
      </w:r>
      <w:r w:rsidR="00803B33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ชั้นกลางภายหลังการฝังกลบขยะมูลฝอยในแต่ละชั้น และใช้วัสดุกลบทับชั้นสุดท้ายเมื่อบ่อฝังกลบ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ขยะมูลฝอยรองรับขยะเต็มศักยภาพตามที่ได้ออกแบบไว้</w:t>
      </w:r>
    </w:p>
    <w:p w:rsidR="00DD33FA" w:rsidRPr="00EF730C" w:rsidRDefault="00DD33FA" w:rsidP="00AF3FFD">
      <w:pPr>
        <w:pStyle w:val="a4"/>
        <w:numPr>
          <w:ilvl w:val="0"/>
          <w:numId w:val="3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การติดตามตรวจสอบก๊าซ สำหรับสถานที่ฝังกลบที่รับขยะมูลฝอย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ประเภทสารอินทรีย์</w:t>
      </w:r>
    </w:p>
    <w:p w:rsidR="00DD33FA" w:rsidRPr="00EF730C" w:rsidRDefault="00DD33FA" w:rsidP="00AF3FFD">
      <w:pPr>
        <w:pStyle w:val="a4"/>
        <w:numPr>
          <w:ilvl w:val="0"/>
          <w:numId w:val="40"/>
        </w:numPr>
        <w:tabs>
          <w:tab w:val="left" w:pos="2977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BB1537">
        <w:rPr>
          <w:rFonts w:ascii="TH SarabunPSK" w:hAnsi="TH SarabunPSK" w:cs="TH SarabunPSK"/>
          <w:spacing w:val="-4"/>
          <w:sz w:val="36"/>
          <w:szCs w:val="36"/>
          <w:cs/>
        </w:rPr>
        <w:t>ตำแหน่งจุดตรวจสอบก๊าซภายนอกอาคารในบริเวณแนวอาณาเขต</w:t>
      </w:r>
      <w:r w:rsidRPr="00EF730C">
        <w:rPr>
          <w:rFonts w:ascii="TH SarabunPSK" w:hAnsi="TH SarabunPSK" w:cs="TH SarabunPSK"/>
          <w:sz w:val="36"/>
          <w:szCs w:val="36"/>
          <w:cs/>
        </w:rPr>
        <w:t>ทั้ง 4 ด้านของสถานที่ฝังกลบ อย่างน้อยรวม 4 จุด และภายในอาคารของสถานที่ฝังกลบอย่าง</w:t>
      </w:r>
      <w:r w:rsidR="00803B33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น้อย 1 จุด</w:t>
      </w:r>
    </w:p>
    <w:p w:rsidR="00DD33FA" w:rsidRPr="00EF730C" w:rsidRDefault="00DD33FA" w:rsidP="00BB1537">
      <w:pPr>
        <w:pStyle w:val="a4"/>
        <w:numPr>
          <w:ilvl w:val="0"/>
          <w:numId w:val="40"/>
        </w:numPr>
        <w:tabs>
          <w:tab w:val="left" w:pos="2977"/>
        </w:tabs>
        <w:spacing w:after="0" w:line="240" w:lineRule="auto"/>
        <w:ind w:left="0" w:firstLine="2552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EF730C">
        <w:rPr>
          <w:rFonts w:ascii="TH SarabunPSK" w:hAnsi="TH SarabunPSK" w:cs="TH SarabunPSK"/>
          <w:sz w:val="36"/>
          <w:szCs w:val="36"/>
          <w:cs/>
        </w:rPr>
        <w:t>ทำการสุ่มตัวอย่างตรวจวัดก๊าซอย่างน้อยปีละ 2 ครั้ง</w:t>
      </w:r>
    </w:p>
    <w:p w:rsidR="00DD33FA" w:rsidRPr="00EF730C" w:rsidRDefault="00DD33FA" w:rsidP="004C18E3">
      <w:pPr>
        <w:pStyle w:val="a4"/>
        <w:numPr>
          <w:ilvl w:val="0"/>
          <w:numId w:val="39"/>
        </w:numPr>
        <w:tabs>
          <w:tab w:val="left" w:pos="1701"/>
          <w:tab w:val="right" w:pos="2552"/>
        </w:tabs>
        <w:spacing w:after="0" w:line="240" w:lineRule="auto"/>
        <w:ind w:left="0" w:firstLine="1985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BB1537">
        <w:rPr>
          <w:rFonts w:ascii="TH SarabunPSK" w:hAnsi="TH SarabunPSK" w:cs="TH SarabunPSK"/>
          <w:spacing w:val="-6"/>
          <w:sz w:val="36"/>
          <w:szCs w:val="36"/>
          <w:cs/>
        </w:rPr>
        <w:t>การจัดการระบบน้ำฝน จะต้องควบคุมดูแลน้ำฝนให้สัมผัสกับขยะมูลฝอย</w:t>
      </w:r>
      <w:r w:rsidR="00803B33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น้อยที่สุด เพื่อให้น้ำฝนที่ระบายออกนอกสถานที่</w:t>
      </w:r>
      <w:r w:rsidR="00803B33">
        <w:rPr>
          <w:rFonts w:ascii="TH SarabunPSK" w:hAnsi="TH SarabunPSK" w:cs="TH SarabunPSK" w:hint="cs"/>
          <w:sz w:val="36"/>
          <w:szCs w:val="36"/>
          <w:cs/>
        </w:rPr>
        <w:t>กำจัดขยะมูลฝอย</w:t>
      </w:r>
      <w:r w:rsidRPr="00EF730C">
        <w:rPr>
          <w:rFonts w:ascii="TH SarabunPSK" w:hAnsi="TH SarabunPSK" w:cs="TH SarabunPSK"/>
          <w:sz w:val="36"/>
          <w:szCs w:val="36"/>
          <w:cs/>
        </w:rPr>
        <w:t>ไม่มีลักษณะสมบัติ ซึ่งก่อให้เกิด</w:t>
      </w:r>
      <w:r w:rsidR="009E5D28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อันตรายร้ายแรงต่อสภาพแวดล้อม ตลอดจนทำการควบคุมดูแลระบบระบายน้ำให้อยู่ในสภาพ</w:t>
      </w:r>
      <w:r w:rsidR="009E5D28">
        <w:rPr>
          <w:rFonts w:ascii="TH SarabunPSK" w:hAnsi="TH SarabunPSK" w:cs="TH SarabunPSK" w:hint="cs"/>
          <w:sz w:val="36"/>
          <w:szCs w:val="36"/>
          <w:cs/>
        </w:rPr>
        <w:br/>
      </w:r>
      <w:r w:rsidRPr="00EF730C">
        <w:rPr>
          <w:rFonts w:ascii="TH SarabunPSK" w:hAnsi="TH SarabunPSK" w:cs="TH SarabunPSK"/>
          <w:sz w:val="36"/>
          <w:szCs w:val="36"/>
          <w:cs/>
        </w:rPr>
        <w:t>ที่ใช้งานได้ดีอย่างสม่ำเสมอ</w:t>
      </w:r>
    </w:p>
    <w:p w:rsidR="00DD33FA" w:rsidRPr="00EF730C" w:rsidRDefault="00DD33FA" w:rsidP="00EF730C">
      <w:pPr>
        <w:pStyle w:val="a4"/>
        <w:tabs>
          <w:tab w:val="left" w:pos="1276"/>
        </w:tabs>
        <w:spacing w:after="0" w:line="240" w:lineRule="auto"/>
        <w:ind w:left="993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</w:p>
    <w:sectPr w:rsidR="00DD33FA" w:rsidRPr="00EF730C" w:rsidSect="009E5D2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CAD" w:rsidRDefault="00E33CAD" w:rsidP="00BE35D4">
      <w:pPr>
        <w:spacing w:after="0" w:line="240" w:lineRule="auto"/>
      </w:pPr>
      <w:r>
        <w:separator/>
      </w:r>
    </w:p>
  </w:endnote>
  <w:endnote w:type="continuationSeparator" w:id="1">
    <w:p w:rsidR="00E33CAD" w:rsidRDefault="00E33CAD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A07D12" w:rsidRPr="00965F9F" w:rsidTr="00F60106">
      <w:tc>
        <w:tcPr>
          <w:tcW w:w="848" w:type="pct"/>
          <w:shd w:val="clear" w:color="auto" w:fill="F79646"/>
        </w:tcPr>
        <w:p w:rsidR="00A07D12" w:rsidRPr="00965F9F" w:rsidRDefault="00A07D12" w:rsidP="00F60106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281055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281055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9E5D28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10</w:t>
          </w:r>
          <w:r w:rsidR="00281055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A07D12" w:rsidRPr="00965F9F" w:rsidRDefault="00A07D12" w:rsidP="00F60106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 w:rsidRPr="00965F9F"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แบบผสมผสาน</w:t>
          </w:r>
        </w:p>
      </w:tc>
    </w:tr>
  </w:tbl>
  <w:p w:rsidR="00A07D12" w:rsidRDefault="00A07D1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A07D12" w:rsidRPr="00965F9F" w:rsidTr="00F60106">
      <w:tc>
        <w:tcPr>
          <w:tcW w:w="4197" w:type="pct"/>
        </w:tcPr>
        <w:p w:rsidR="00A07D12" w:rsidRPr="00965F9F" w:rsidRDefault="00A07D12" w:rsidP="00F60106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กำจัดขยะมูลฝอยแบบผสมผสาน</w:t>
          </w:r>
        </w:p>
      </w:tc>
      <w:tc>
        <w:tcPr>
          <w:tcW w:w="803" w:type="pct"/>
          <w:shd w:val="clear" w:color="auto" w:fill="F79646"/>
        </w:tcPr>
        <w:p w:rsidR="00A07D12" w:rsidRPr="00965F9F" w:rsidRDefault="00A07D12" w:rsidP="00F60106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1 - </w:t>
          </w:r>
          <w:r w:rsidR="00281055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281055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9E5D28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9</w:t>
          </w:r>
          <w:r w:rsidR="00281055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E33CAD" w:rsidRPr="00A07D12" w:rsidRDefault="00E33CAD" w:rsidP="00A07D12">
    <w:pPr>
      <w:pStyle w:val="a7"/>
      <w:rPr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CAD" w:rsidRDefault="00E33CAD" w:rsidP="00BE35D4">
      <w:pPr>
        <w:spacing w:after="0" w:line="240" w:lineRule="auto"/>
      </w:pPr>
      <w:r>
        <w:separator/>
      </w:r>
    </w:p>
  </w:footnote>
  <w:footnote w:type="continuationSeparator" w:id="1">
    <w:p w:rsidR="00E33CAD" w:rsidRDefault="00E33CAD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9E5D28" w:rsidTr="00C54225">
      <w:trPr>
        <w:trHeight w:val="779"/>
      </w:trPr>
      <w:tc>
        <w:tcPr>
          <w:tcW w:w="4089" w:type="pct"/>
          <w:vAlign w:val="bottom"/>
        </w:tcPr>
        <w:p w:rsidR="009E5D28" w:rsidRDefault="009E5D28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9E5D28" w:rsidRDefault="009E5D28" w:rsidP="00C54225">
          <w:pPr>
            <w:pStyle w:val="a5"/>
            <w:rPr>
              <w:color w:val="FFFFFF"/>
            </w:rPr>
          </w:pPr>
        </w:p>
      </w:tc>
    </w:tr>
  </w:tbl>
  <w:p w:rsidR="009E5D28" w:rsidRPr="009E5D28" w:rsidRDefault="009E5D28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9E5D28" w:rsidTr="00C54225">
      <w:trPr>
        <w:trHeight w:val="779"/>
      </w:trPr>
      <w:tc>
        <w:tcPr>
          <w:tcW w:w="4089" w:type="pct"/>
          <w:vAlign w:val="bottom"/>
        </w:tcPr>
        <w:p w:rsidR="009E5D28" w:rsidRDefault="009E5D28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9E5D28" w:rsidRDefault="009E5D28" w:rsidP="00C54225">
          <w:pPr>
            <w:pStyle w:val="a5"/>
            <w:rPr>
              <w:color w:val="FFFFFF"/>
            </w:rPr>
          </w:pPr>
        </w:p>
      </w:tc>
    </w:tr>
  </w:tbl>
  <w:p w:rsidR="009E5D28" w:rsidRPr="009E5D28" w:rsidRDefault="009E5D28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CEF"/>
    <w:multiLevelType w:val="hybridMultilevel"/>
    <w:tmpl w:val="908AA86C"/>
    <w:lvl w:ilvl="0" w:tplc="9DCC28DA">
      <w:start w:val="1"/>
      <w:numFmt w:val="decimal"/>
      <w:lvlText w:val="1.2.%1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5475"/>
    <w:multiLevelType w:val="hybridMultilevel"/>
    <w:tmpl w:val="9CB4139C"/>
    <w:lvl w:ilvl="0" w:tplc="9342E3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D1472"/>
    <w:multiLevelType w:val="hybridMultilevel"/>
    <w:tmpl w:val="0390FC4E"/>
    <w:lvl w:ilvl="0" w:tplc="450EACA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C3B5BAC"/>
    <w:multiLevelType w:val="hybridMultilevel"/>
    <w:tmpl w:val="B9163A4C"/>
    <w:lvl w:ilvl="0" w:tplc="DC206CF2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3030A0C"/>
    <w:multiLevelType w:val="hybridMultilevel"/>
    <w:tmpl w:val="F740F57C"/>
    <w:lvl w:ilvl="0" w:tplc="1F5097D8">
      <w:start w:val="1"/>
      <w:numFmt w:val="decimal"/>
      <w:lvlText w:val="4.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006B25"/>
    <w:multiLevelType w:val="hybridMultilevel"/>
    <w:tmpl w:val="AB0099FA"/>
    <w:lvl w:ilvl="0" w:tplc="957299B8">
      <w:start w:val="1"/>
      <w:numFmt w:val="decimal"/>
      <w:lvlText w:val="(3.%1)"/>
      <w:lvlJc w:val="left"/>
      <w:pPr>
        <w:ind w:left="2345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6">
    <w:nsid w:val="23DF4E72"/>
    <w:multiLevelType w:val="hybridMultilevel"/>
    <w:tmpl w:val="658AEDDA"/>
    <w:lvl w:ilvl="0" w:tplc="DFCE68C2">
      <w:start w:val="1"/>
      <w:numFmt w:val="decimal"/>
      <w:lvlText w:val="2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5BB39CF"/>
    <w:multiLevelType w:val="hybridMultilevel"/>
    <w:tmpl w:val="642C7776"/>
    <w:lvl w:ilvl="0" w:tplc="5BFE8BE6">
      <w:start w:val="1"/>
      <w:numFmt w:val="decimal"/>
      <w:lvlText w:val="4.%1)"/>
      <w:lvlJc w:val="left"/>
      <w:pPr>
        <w:ind w:left="262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27576F24"/>
    <w:multiLevelType w:val="hybridMultilevel"/>
    <w:tmpl w:val="91DC52EE"/>
    <w:lvl w:ilvl="0" w:tplc="27CC36BE">
      <w:start w:val="1"/>
      <w:numFmt w:val="decimal"/>
      <w:lvlText w:val="(1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2A0F49F3"/>
    <w:multiLevelType w:val="hybridMultilevel"/>
    <w:tmpl w:val="C4BE2096"/>
    <w:lvl w:ilvl="0" w:tplc="6776B518">
      <w:start w:val="1"/>
      <w:numFmt w:val="decimal"/>
      <w:lvlText w:val="2.%1)"/>
      <w:lvlJc w:val="left"/>
      <w:pPr>
        <w:ind w:left="2487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>
    <w:nsid w:val="2B97777E"/>
    <w:multiLevelType w:val="hybridMultilevel"/>
    <w:tmpl w:val="CCFA4332"/>
    <w:lvl w:ilvl="0" w:tplc="2F3460D6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BB627F9"/>
    <w:multiLevelType w:val="hybridMultilevel"/>
    <w:tmpl w:val="DE76DEF0"/>
    <w:lvl w:ilvl="0" w:tplc="42E0F984">
      <w:start w:val="1"/>
      <w:numFmt w:val="decimal"/>
      <w:lvlText w:val="2.%1)"/>
      <w:lvlJc w:val="left"/>
      <w:pPr>
        <w:ind w:left="1713" w:hanging="360"/>
      </w:pPr>
      <w:rPr>
        <w:rFonts w:hint="default"/>
        <w:b w:val="0"/>
        <w:bCs w:val="0"/>
        <w:color w:val="auto"/>
        <w:sz w:val="36"/>
        <w:szCs w:val="36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C283C91"/>
    <w:multiLevelType w:val="hybridMultilevel"/>
    <w:tmpl w:val="4684A494"/>
    <w:lvl w:ilvl="0" w:tplc="7450A7DA">
      <w:start w:val="1"/>
      <w:numFmt w:val="decimal"/>
      <w:lvlText w:val="1.4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E36D9"/>
    <w:multiLevelType w:val="hybridMultilevel"/>
    <w:tmpl w:val="E25EEC90"/>
    <w:lvl w:ilvl="0" w:tplc="C5CA805E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7560B5B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C9D11EC"/>
    <w:multiLevelType w:val="hybridMultilevel"/>
    <w:tmpl w:val="4C3E62B2"/>
    <w:lvl w:ilvl="0" w:tplc="ADD660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E8D5987"/>
    <w:multiLevelType w:val="hybridMultilevel"/>
    <w:tmpl w:val="22D23C5E"/>
    <w:lvl w:ilvl="0" w:tplc="A65E052E">
      <w:start w:val="3"/>
      <w:numFmt w:val="bullet"/>
      <w:lvlText w:val="-"/>
      <w:lvlJc w:val="left"/>
      <w:pPr>
        <w:ind w:left="23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7">
    <w:nsid w:val="46D3402D"/>
    <w:multiLevelType w:val="hybridMultilevel"/>
    <w:tmpl w:val="25E89B68"/>
    <w:lvl w:ilvl="0" w:tplc="F35EF136">
      <w:start w:val="1"/>
      <w:numFmt w:val="decimal"/>
      <w:lvlText w:val="4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4E206B96"/>
    <w:multiLevelType w:val="hybridMultilevel"/>
    <w:tmpl w:val="283009F6"/>
    <w:lvl w:ilvl="0" w:tplc="A65E052E">
      <w:start w:val="3"/>
      <w:numFmt w:val="bullet"/>
      <w:lvlText w:val="-"/>
      <w:lvlJc w:val="left"/>
      <w:pPr>
        <w:ind w:left="2988" w:hanging="360"/>
      </w:pPr>
      <w:rPr>
        <w:rFonts w:ascii="TH SarabunPSK" w:eastAsiaTheme="minorHAnsi" w:hAnsi="TH SarabunPSK" w:cs="TH SarabunPSK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9">
    <w:nsid w:val="4FD551F7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35F189D"/>
    <w:multiLevelType w:val="hybridMultilevel"/>
    <w:tmpl w:val="6B2C182A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6A07809"/>
    <w:multiLevelType w:val="hybridMultilevel"/>
    <w:tmpl w:val="9ABEFCBE"/>
    <w:lvl w:ilvl="0" w:tplc="ABC88176">
      <w:start w:val="1"/>
      <w:numFmt w:val="decimal"/>
      <w:lvlText w:val="(2.%1)"/>
      <w:lvlJc w:val="left"/>
      <w:pPr>
        <w:ind w:left="2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>
    <w:nsid w:val="57966864"/>
    <w:multiLevelType w:val="hybridMultilevel"/>
    <w:tmpl w:val="1E46C14C"/>
    <w:lvl w:ilvl="0" w:tplc="FF10C4D2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>
    <w:nsid w:val="59F72977"/>
    <w:multiLevelType w:val="hybridMultilevel"/>
    <w:tmpl w:val="8ACA0BF2"/>
    <w:lvl w:ilvl="0" w:tplc="A65E052E">
      <w:start w:val="3"/>
      <w:numFmt w:val="bullet"/>
      <w:lvlText w:val="-"/>
      <w:lvlJc w:val="left"/>
      <w:pPr>
        <w:ind w:left="2988" w:hanging="360"/>
      </w:pPr>
      <w:rPr>
        <w:rFonts w:ascii="TH SarabunPSK" w:eastAsiaTheme="minorHAnsi" w:hAnsi="TH SarabunPSK" w:cs="TH SarabunPSK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F41D21"/>
    <w:multiLevelType w:val="hybridMultilevel"/>
    <w:tmpl w:val="700C0AB8"/>
    <w:lvl w:ilvl="0" w:tplc="0D62A758">
      <w:start w:val="1"/>
      <w:numFmt w:val="decimal"/>
      <w:lvlText w:val="3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5CFD2BFA"/>
    <w:multiLevelType w:val="hybridMultilevel"/>
    <w:tmpl w:val="8EB65F20"/>
    <w:lvl w:ilvl="0" w:tplc="09BEFF28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E756A"/>
    <w:multiLevelType w:val="hybridMultilevel"/>
    <w:tmpl w:val="CFB4D53C"/>
    <w:lvl w:ilvl="0" w:tplc="02E0A3A8">
      <w:start w:val="1"/>
      <w:numFmt w:val="decimal"/>
      <w:lvlText w:val="%1)"/>
      <w:lvlJc w:val="left"/>
      <w:pPr>
        <w:ind w:left="2062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5716E2E"/>
    <w:multiLevelType w:val="hybridMultilevel"/>
    <w:tmpl w:val="E042CB9A"/>
    <w:lvl w:ilvl="0" w:tplc="6D84C476">
      <w:start w:val="1"/>
      <w:numFmt w:val="decimal"/>
      <w:lvlText w:val="(%1)"/>
      <w:lvlJc w:val="left"/>
      <w:pPr>
        <w:ind w:left="2061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>
    <w:nsid w:val="658A2E37"/>
    <w:multiLevelType w:val="hybridMultilevel"/>
    <w:tmpl w:val="13B43E96"/>
    <w:lvl w:ilvl="0" w:tplc="58DA0248">
      <w:start w:val="1"/>
      <w:numFmt w:val="decimal"/>
      <w:lvlText w:val="(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6A1A3715"/>
    <w:multiLevelType w:val="hybridMultilevel"/>
    <w:tmpl w:val="DE0632A4"/>
    <w:lvl w:ilvl="0" w:tplc="17A0C86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AB85EC1"/>
    <w:multiLevelType w:val="hybridMultilevel"/>
    <w:tmpl w:val="ADCAB8C4"/>
    <w:lvl w:ilvl="0" w:tplc="AF84CA64">
      <w:start w:val="1"/>
      <w:numFmt w:val="decimal"/>
      <w:lvlText w:val="1.3.%1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6B1E1F36"/>
    <w:multiLevelType w:val="hybridMultilevel"/>
    <w:tmpl w:val="F51496C8"/>
    <w:lvl w:ilvl="0" w:tplc="C5CA805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B7F323F"/>
    <w:multiLevelType w:val="hybridMultilevel"/>
    <w:tmpl w:val="8FD667CE"/>
    <w:lvl w:ilvl="0" w:tplc="AD0AD17C">
      <w:start w:val="1"/>
      <w:numFmt w:val="decimal"/>
      <w:lvlText w:val="(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71FF162C"/>
    <w:multiLevelType w:val="hybridMultilevel"/>
    <w:tmpl w:val="E194B104"/>
    <w:lvl w:ilvl="0" w:tplc="9DE4BF64">
      <w:start w:val="1"/>
      <w:numFmt w:val="decimal"/>
      <w:lvlText w:val="1.%1)"/>
      <w:lvlJc w:val="left"/>
      <w:pPr>
        <w:ind w:left="1713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>
    <w:nsid w:val="76E62000"/>
    <w:multiLevelType w:val="hybridMultilevel"/>
    <w:tmpl w:val="5EE264CE"/>
    <w:lvl w:ilvl="0" w:tplc="DFCE68C2">
      <w:start w:val="1"/>
      <w:numFmt w:val="decimal"/>
      <w:lvlText w:val="2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>
    <w:nsid w:val="775F4C3A"/>
    <w:multiLevelType w:val="hybridMultilevel"/>
    <w:tmpl w:val="33D2751A"/>
    <w:lvl w:ilvl="0" w:tplc="5AAAC94E">
      <w:start w:val="1"/>
      <w:numFmt w:val="decimal"/>
      <w:lvlText w:val="3.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>
    <w:nsid w:val="778860F0"/>
    <w:multiLevelType w:val="hybridMultilevel"/>
    <w:tmpl w:val="854E6318"/>
    <w:lvl w:ilvl="0" w:tplc="78945C90">
      <w:start w:val="1"/>
      <w:numFmt w:val="decimal"/>
      <w:lvlText w:val="1.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3402C3"/>
    <w:multiLevelType w:val="hybridMultilevel"/>
    <w:tmpl w:val="F51496C8"/>
    <w:lvl w:ilvl="0" w:tplc="C5CA805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9C54FC3"/>
    <w:multiLevelType w:val="hybridMultilevel"/>
    <w:tmpl w:val="12C8BE92"/>
    <w:lvl w:ilvl="0" w:tplc="98789F3C">
      <w:start w:val="1"/>
      <w:numFmt w:val="decimal"/>
      <w:lvlText w:val="(%1)"/>
      <w:lvlJc w:val="left"/>
      <w:pPr>
        <w:ind w:left="2988" w:hanging="360"/>
      </w:pPr>
      <w:rPr>
        <w:rFonts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9">
    <w:nsid w:val="7BB058AB"/>
    <w:multiLevelType w:val="hybridMultilevel"/>
    <w:tmpl w:val="1E46C14C"/>
    <w:lvl w:ilvl="0" w:tplc="FF10C4D2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0">
    <w:nsid w:val="7CE067AB"/>
    <w:multiLevelType w:val="hybridMultilevel"/>
    <w:tmpl w:val="3A54F188"/>
    <w:lvl w:ilvl="0" w:tplc="98403ED8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7EB1157E"/>
    <w:multiLevelType w:val="hybridMultilevel"/>
    <w:tmpl w:val="CAA0136C"/>
    <w:lvl w:ilvl="0" w:tplc="957299B8">
      <w:start w:val="1"/>
      <w:numFmt w:val="decimal"/>
      <w:lvlText w:val="(3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1"/>
  </w:num>
  <w:num w:numId="2">
    <w:abstractNumId w:val="30"/>
  </w:num>
  <w:num w:numId="3">
    <w:abstractNumId w:val="12"/>
  </w:num>
  <w:num w:numId="4">
    <w:abstractNumId w:val="32"/>
  </w:num>
  <w:num w:numId="5">
    <w:abstractNumId w:val="28"/>
  </w:num>
  <w:num w:numId="6">
    <w:abstractNumId w:val="10"/>
  </w:num>
  <w:num w:numId="7">
    <w:abstractNumId w:val="8"/>
  </w:num>
  <w:num w:numId="8">
    <w:abstractNumId w:val="21"/>
  </w:num>
  <w:num w:numId="9">
    <w:abstractNumId w:val="19"/>
  </w:num>
  <w:num w:numId="10">
    <w:abstractNumId w:val="14"/>
  </w:num>
  <w:num w:numId="11">
    <w:abstractNumId w:val="3"/>
  </w:num>
  <w:num w:numId="12">
    <w:abstractNumId w:val="40"/>
  </w:num>
  <w:num w:numId="13">
    <w:abstractNumId w:val="41"/>
  </w:num>
  <w:num w:numId="14">
    <w:abstractNumId w:val="16"/>
  </w:num>
  <w:num w:numId="15">
    <w:abstractNumId w:val="36"/>
  </w:num>
  <w:num w:numId="16">
    <w:abstractNumId w:val="29"/>
  </w:num>
  <w:num w:numId="17">
    <w:abstractNumId w:val="0"/>
  </w:num>
  <w:num w:numId="18">
    <w:abstractNumId w:val="31"/>
  </w:num>
  <w:num w:numId="19">
    <w:abstractNumId w:val="34"/>
  </w:num>
  <w:num w:numId="20">
    <w:abstractNumId w:val="24"/>
  </w:num>
  <w:num w:numId="21">
    <w:abstractNumId w:val="17"/>
  </w:num>
  <w:num w:numId="22">
    <w:abstractNumId w:val="37"/>
  </w:num>
  <w:num w:numId="23">
    <w:abstractNumId w:val="6"/>
  </w:num>
  <w:num w:numId="24">
    <w:abstractNumId w:val="13"/>
  </w:num>
  <w:num w:numId="25">
    <w:abstractNumId w:val="33"/>
  </w:num>
  <w:num w:numId="26">
    <w:abstractNumId w:val="26"/>
  </w:num>
  <w:num w:numId="27">
    <w:abstractNumId w:val="25"/>
  </w:num>
  <w:num w:numId="28">
    <w:abstractNumId w:val="9"/>
  </w:num>
  <w:num w:numId="29">
    <w:abstractNumId w:val="35"/>
  </w:num>
  <w:num w:numId="30">
    <w:abstractNumId w:val="7"/>
  </w:num>
  <w:num w:numId="31">
    <w:abstractNumId w:val="2"/>
  </w:num>
  <w:num w:numId="32">
    <w:abstractNumId w:val="27"/>
  </w:num>
  <w:num w:numId="33">
    <w:abstractNumId w:val="39"/>
  </w:num>
  <w:num w:numId="34">
    <w:abstractNumId w:val="22"/>
  </w:num>
  <w:num w:numId="35">
    <w:abstractNumId w:val="5"/>
  </w:num>
  <w:num w:numId="36">
    <w:abstractNumId w:val="18"/>
  </w:num>
  <w:num w:numId="37">
    <w:abstractNumId w:val="20"/>
  </w:num>
  <w:num w:numId="38">
    <w:abstractNumId w:val="15"/>
  </w:num>
  <w:num w:numId="39">
    <w:abstractNumId w:val="11"/>
  </w:num>
  <w:num w:numId="40">
    <w:abstractNumId w:val="38"/>
  </w:num>
  <w:num w:numId="41">
    <w:abstractNumId w:val="4"/>
  </w:num>
  <w:num w:numId="42">
    <w:abstractNumId w:val="2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8F1"/>
    <w:rsid w:val="000124AD"/>
    <w:rsid w:val="00014A66"/>
    <w:rsid w:val="00066D89"/>
    <w:rsid w:val="000A33E1"/>
    <w:rsid w:val="000B4974"/>
    <w:rsid w:val="000C3261"/>
    <w:rsid w:val="000C61A9"/>
    <w:rsid w:val="000E2B42"/>
    <w:rsid w:val="00122569"/>
    <w:rsid w:val="0012523B"/>
    <w:rsid w:val="001430D2"/>
    <w:rsid w:val="00154FD5"/>
    <w:rsid w:val="00164130"/>
    <w:rsid w:val="0016527E"/>
    <w:rsid w:val="00174D8F"/>
    <w:rsid w:val="00174DE4"/>
    <w:rsid w:val="001A5220"/>
    <w:rsid w:val="001C119E"/>
    <w:rsid w:val="001E25B7"/>
    <w:rsid w:val="00200657"/>
    <w:rsid w:val="002135C6"/>
    <w:rsid w:val="00221609"/>
    <w:rsid w:val="002372E5"/>
    <w:rsid w:val="00243BA7"/>
    <w:rsid w:val="00246BE7"/>
    <w:rsid w:val="0025139F"/>
    <w:rsid w:val="00263DB5"/>
    <w:rsid w:val="00281055"/>
    <w:rsid w:val="00283BB8"/>
    <w:rsid w:val="002844FD"/>
    <w:rsid w:val="002916AC"/>
    <w:rsid w:val="002979BC"/>
    <w:rsid w:val="002A0553"/>
    <w:rsid w:val="002A4200"/>
    <w:rsid w:val="002A43FE"/>
    <w:rsid w:val="002A5467"/>
    <w:rsid w:val="002D0EC7"/>
    <w:rsid w:val="002F7E91"/>
    <w:rsid w:val="0030737E"/>
    <w:rsid w:val="00352033"/>
    <w:rsid w:val="0035332F"/>
    <w:rsid w:val="00362FDC"/>
    <w:rsid w:val="003728E4"/>
    <w:rsid w:val="00380316"/>
    <w:rsid w:val="0038775E"/>
    <w:rsid w:val="0039004A"/>
    <w:rsid w:val="003B5981"/>
    <w:rsid w:val="00425C40"/>
    <w:rsid w:val="00425CDE"/>
    <w:rsid w:val="00445B1A"/>
    <w:rsid w:val="004469B0"/>
    <w:rsid w:val="0045347D"/>
    <w:rsid w:val="004605B3"/>
    <w:rsid w:val="0046333D"/>
    <w:rsid w:val="004C18E3"/>
    <w:rsid w:val="004D3781"/>
    <w:rsid w:val="004D7718"/>
    <w:rsid w:val="004E2495"/>
    <w:rsid w:val="004E30BD"/>
    <w:rsid w:val="004E5092"/>
    <w:rsid w:val="005459B0"/>
    <w:rsid w:val="00550008"/>
    <w:rsid w:val="005560F0"/>
    <w:rsid w:val="00557558"/>
    <w:rsid w:val="005A03CE"/>
    <w:rsid w:val="005A26D3"/>
    <w:rsid w:val="005B302E"/>
    <w:rsid w:val="005B54D9"/>
    <w:rsid w:val="005F42BC"/>
    <w:rsid w:val="0060159A"/>
    <w:rsid w:val="00643232"/>
    <w:rsid w:val="00652AC8"/>
    <w:rsid w:val="0066144A"/>
    <w:rsid w:val="006678EF"/>
    <w:rsid w:val="00680D4B"/>
    <w:rsid w:val="00682C3B"/>
    <w:rsid w:val="006A28EA"/>
    <w:rsid w:val="006A32E0"/>
    <w:rsid w:val="006B321D"/>
    <w:rsid w:val="006B62DF"/>
    <w:rsid w:val="006B7C3D"/>
    <w:rsid w:val="006E2676"/>
    <w:rsid w:val="006E69DD"/>
    <w:rsid w:val="006F27EE"/>
    <w:rsid w:val="006F77E0"/>
    <w:rsid w:val="00705013"/>
    <w:rsid w:val="00721F96"/>
    <w:rsid w:val="00746B31"/>
    <w:rsid w:val="0077712E"/>
    <w:rsid w:val="0079572D"/>
    <w:rsid w:val="00796014"/>
    <w:rsid w:val="007A6613"/>
    <w:rsid w:val="007B2A52"/>
    <w:rsid w:val="007C0AE6"/>
    <w:rsid w:val="007E16FB"/>
    <w:rsid w:val="007F0737"/>
    <w:rsid w:val="00803B33"/>
    <w:rsid w:val="008175AA"/>
    <w:rsid w:val="008244E5"/>
    <w:rsid w:val="0087334B"/>
    <w:rsid w:val="00885990"/>
    <w:rsid w:val="00893987"/>
    <w:rsid w:val="0089527F"/>
    <w:rsid w:val="008A202F"/>
    <w:rsid w:val="008F2FD8"/>
    <w:rsid w:val="008F61D5"/>
    <w:rsid w:val="00906B3C"/>
    <w:rsid w:val="009112F1"/>
    <w:rsid w:val="00912B5E"/>
    <w:rsid w:val="00914C85"/>
    <w:rsid w:val="00924946"/>
    <w:rsid w:val="009336E6"/>
    <w:rsid w:val="00937684"/>
    <w:rsid w:val="00972B42"/>
    <w:rsid w:val="0098021F"/>
    <w:rsid w:val="009B29FB"/>
    <w:rsid w:val="009B2AD9"/>
    <w:rsid w:val="009C24D8"/>
    <w:rsid w:val="009E2141"/>
    <w:rsid w:val="009E5D28"/>
    <w:rsid w:val="009F3F84"/>
    <w:rsid w:val="00A07D12"/>
    <w:rsid w:val="00A1188C"/>
    <w:rsid w:val="00A661D2"/>
    <w:rsid w:val="00A842FE"/>
    <w:rsid w:val="00A931DD"/>
    <w:rsid w:val="00A96D00"/>
    <w:rsid w:val="00AA3B54"/>
    <w:rsid w:val="00AB4E19"/>
    <w:rsid w:val="00AC2E57"/>
    <w:rsid w:val="00AD6278"/>
    <w:rsid w:val="00AF3FFD"/>
    <w:rsid w:val="00AF739A"/>
    <w:rsid w:val="00B31052"/>
    <w:rsid w:val="00B3471F"/>
    <w:rsid w:val="00B433C6"/>
    <w:rsid w:val="00B95556"/>
    <w:rsid w:val="00BB1537"/>
    <w:rsid w:val="00BC0FAC"/>
    <w:rsid w:val="00BC3292"/>
    <w:rsid w:val="00BE2BD6"/>
    <w:rsid w:val="00BE35D4"/>
    <w:rsid w:val="00BE492C"/>
    <w:rsid w:val="00BE6FC6"/>
    <w:rsid w:val="00C27385"/>
    <w:rsid w:val="00C37AFE"/>
    <w:rsid w:val="00C60B01"/>
    <w:rsid w:val="00C64D99"/>
    <w:rsid w:val="00C95CDE"/>
    <w:rsid w:val="00CA70C7"/>
    <w:rsid w:val="00CA7600"/>
    <w:rsid w:val="00CC4D95"/>
    <w:rsid w:val="00CD3025"/>
    <w:rsid w:val="00CE300F"/>
    <w:rsid w:val="00CF2940"/>
    <w:rsid w:val="00CF4008"/>
    <w:rsid w:val="00CF5359"/>
    <w:rsid w:val="00D26936"/>
    <w:rsid w:val="00D665BF"/>
    <w:rsid w:val="00D76853"/>
    <w:rsid w:val="00D83207"/>
    <w:rsid w:val="00D91AE0"/>
    <w:rsid w:val="00DB22EC"/>
    <w:rsid w:val="00DB7127"/>
    <w:rsid w:val="00DD1E2A"/>
    <w:rsid w:val="00DD29D4"/>
    <w:rsid w:val="00DD33FA"/>
    <w:rsid w:val="00DD774F"/>
    <w:rsid w:val="00DE22D3"/>
    <w:rsid w:val="00DF4DC7"/>
    <w:rsid w:val="00E24212"/>
    <w:rsid w:val="00E33CAD"/>
    <w:rsid w:val="00E42F7E"/>
    <w:rsid w:val="00E51CF7"/>
    <w:rsid w:val="00E55262"/>
    <w:rsid w:val="00E62FEF"/>
    <w:rsid w:val="00E76F35"/>
    <w:rsid w:val="00E85C1B"/>
    <w:rsid w:val="00EC4AA6"/>
    <w:rsid w:val="00ED25CE"/>
    <w:rsid w:val="00EE24EF"/>
    <w:rsid w:val="00EF730C"/>
    <w:rsid w:val="00EF74F0"/>
    <w:rsid w:val="00F0730A"/>
    <w:rsid w:val="00F14292"/>
    <w:rsid w:val="00F21076"/>
    <w:rsid w:val="00F33DAD"/>
    <w:rsid w:val="00F472B3"/>
    <w:rsid w:val="00F521A9"/>
    <w:rsid w:val="00F72F7F"/>
    <w:rsid w:val="00F94092"/>
    <w:rsid w:val="00F97E80"/>
    <w:rsid w:val="00FA6497"/>
    <w:rsid w:val="00FA7B17"/>
    <w:rsid w:val="00FC1691"/>
    <w:rsid w:val="00FE2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3D8F1-D662-4939-AE3C-78D4070B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2333</Words>
  <Characters>13300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25</cp:revision>
  <cp:lastPrinted>2014-08-23T09:11:00Z</cp:lastPrinted>
  <dcterms:created xsi:type="dcterms:W3CDTF">2014-12-09T03:31:00Z</dcterms:created>
  <dcterms:modified xsi:type="dcterms:W3CDTF">2015-02-22T08:04:00Z</dcterms:modified>
</cp:coreProperties>
</file>